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DA3" w:rsidRPr="00CE3339" w:rsidRDefault="004E2DA3" w:rsidP="00CE3339">
      <w:pPr>
        <w:pStyle w:val="Bezmezer"/>
        <w:spacing w:line="276" w:lineRule="auto"/>
        <w:jc w:val="both"/>
        <w:rPr>
          <w:b/>
          <w:lang w:eastAsia="cs-CZ"/>
        </w:rPr>
      </w:pPr>
      <w:r w:rsidRPr="00CE3339">
        <w:rPr>
          <w:b/>
          <w:lang w:eastAsia="cs-CZ"/>
        </w:rPr>
        <w:t>Vážení rodiče, zákonní zástupci,</w:t>
      </w:r>
    </w:p>
    <w:p w:rsidR="004E2DA3" w:rsidRPr="00CE3339" w:rsidRDefault="004E2DA3" w:rsidP="00CE3339">
      <w:pPr>
        <w:pStyle w:val="Bezmezer"/>
        <w:spacing w:line="276" w:lineRule="auto"/>
        <w:jc w:val="both"/>
        <w:rPr>
          <w:lang w:eastAsia="cs-CZ"/>
        </w:rPr>
      </w:pPr>
      <w:r w:rsidRPr="00CE3339">
        <w:rPr>
          <w:lang w:eastAsia="cs-CZ"/>
        </w:rPr>
        <w:t>Vaše škola umožňuje využívání Školního programu -  služby, která Vám komfortně zprostředkuje</w:t>
      </w:r>
    </w:p>
    <w:p w:rsidR="004E2DA3" w:rsidRPr="00CE3339" w:rsidRDefault="004E2DA3" w:rsidP="00CE3339">
      <w:pPr>
        <w:pStyle w:val="Bezmezer"/>
        <w:spacing w:line="276" w:lineRule="auto"/>
        <w:jc w:val="both"/>
        <w:rPr>
          <w:lang w:eastAsia="cs-CZ"/>
        </w:rPr>
      </w:pPr>
      <w:r w:rsidRPr="00CE3339">
        <w:rPr>
          <w:lang w:eastAsia="cs-CZ"/>
        </w:rPr>
        <w:t>kvalitní spolupráci se školou a poskytne další služby po celou dobu docházky Vašeho dítěte.</w:t>
      </w:r>
      <w:r>
        <w:rPr>
          <w:lang w:eastAsia="cs-CZ"/>
        </w:rPr>
        <w:t xml:space="preserve"> N</w:t>
      </w:r>
      <w:r w:rsidRPr="00CE3339">
        <w:rPr>
          <w:lang w:eastAsia="cs-CZ"/>
        </w:rPr>
        <w:t>yní Vám představujeme nový modul – Školní online pokladnu.</w:t>
      </w:r>
    </w:p>
    <w:p w:rsidR="004E2DA3" w:rsidRPr="00CF678E" w:rsidRDefault="004E2DA3" w:rsidP="00CE3339">
      <w:pPr>
        <w:numPr>
          <w:ilvl w:val="0"/>
          <w:numId w:val="38"/>
        </w:numPr>
        <w:shd w:val="clear" w:color="auto" w:fill="FFFFFF"/>
        <w:spacing w:before="150" w:after="150" w:line="270" w:lineRule="atLeast"/>
        <w:ind w:left="0"/>
        <w:rPr>
          <w:rFonts w:ascii="Calibri" w:hAnsi="Calibri"/>
          <w:color w:val="000000"/>
          <w:sz w:val="20"/>
          <w:szCs w:val="20"/>
          <w:lang w:eastAsia="cs-CZ"/>
        </w:rPr>
      </w:pPr>
      <w:r>
        <w:rPr>
          <w:rFonts w:ascii="Calibri" w:hAnsi="Calibri"/>
          <w:color w:val="000000"/>
          <w:lang w:eastAsia="cs-CZ"/>
        </w:rPr>
        <w:t>Školní pokladna slouží</w:t>
      </w:r>
      <w:r w:rsidRPr="00CF678E">
        <w:rPr>
          <w:rFonts w:ascii="Calibri" w:hAnsi="Calibri"/>
          <w:color w:val="000000"/>
          <w:lang w:eastAsia="cs-CZ"/>
        </w:rPr>
        <w:t xml:space="preserve"> k přesné evidenci finančních prostředků, které zákonný zástupce svěřil škole ve formě zálohy na čerpání plateb za školní akce (kino, divadlo, plavecký či lyžařský kurz, ale také např. platby za pracovní sešity a podobně).</w:t>
      </w:r>
    </w:p>
    <w:p w:rsidR="004E2DA3" w:rsidRPr="00CF678E" w:rsidRDefault="004E2DA3" w:rsidP="00CE3339">
      <w:pPr>
        <w:numPr>
          <w:ilvl w:val="0"/>
          <w:numId w:val="38"/>
        </w:numPr>
        <w:shd w:val="clear" w:color="auto" w:fill="FFFFFF"/>
        <w:spacing w:before="150" w:after="150" w:line="270" w:lineRule="atLeast"/>
        <w:ind w:left="0"/>
        <w:rPr>
          <w:rFonts w:ascii="Calibri" w:hAnsi="Calibri"/>
          <w:color w:val="000000"/>
          <w:sz w:val="20"/>
          <w:szCs w:val="20"/>
          <w:lang w:eastAsia="cs-CZ"/>
        </w:rPr>
      </w:pPr>
      <w:r w:rsidRPr="00CF678E">
        <w:rPr>
          <w:rFonts w:ascii="Calibri" w:hAnsi="Calibri"/>
          <w:color w:val="000000"/>
          <w:lang w:eastAsia="cs-CZ"/>
        </w:rPr>
        <w:t>Na třídních schůzkách se dohodne výše zálohy, rodič provede úhradu na podúčet školy a ta následně strhne každou částku s přesnými údaji.</w:t>
      </w:r>
    </w:p>
    <w:p w:rsidR="004E2DA3" w:rsidRPr="00CF678E" w:rsidRDefault="004E2DA3" w:rsidP="00CE3339">
      <w:pPr>
        <w:numPr>
          <w:ilvl w:val="0"/>
          <w:numId w:val="38"/>
        </w:numPr>
        <w:shd w:val="clear" w:color="auto" w:fill="FFFFFF"/>
        <w:spacing w:before="150" w:after="150" w:line="270" w:lineRule="atLeast"/>
        <w:ind w:left="0"/>
        <w:rPr>
          <w:rFonts w:ascii="Calibri" w:hAnsi="Calibri"/>
          <w:color w:val="000000"/>
          <w:sz w:val="20"/>
          <w:szCs w:val="20"/>
          <w:lang w:eastAsia="cs-CZ"/>
        </w:rPr>
      </w:pPr>
      <w:r w:rsidRPr="00CF678E">
        <w:rPr>
          <w:rFonts w:ascii="Calibri" w:hAnsi="Calibri"/>
          <w:color w:val="000000"/>
          <w:lang w:eastAsia="cs-CZ"/>
        </w:rPr>
        <w:t>Rodič má následně online náhled do školní pokladny podobný bankovnímu účtu.</w:t>
      </w:r>
    </w:p>
    <w:p w:rsidR="004E2DA3" w:rsidRDefault="004E2DA3" w:rsidP="00CE3339">
      <w:pPr>
        <w:numPr>
          <w:ilvl w:val="0"/>
          <w:numId w:val="38"/>
        </w:numPr>
        <w:shd w:val="clear" w:color="auto" w:fill="FFFFFF"/>
        <w:spacing w:before="150" w:after="150" w:line="270" w:lineRule="atLeast"/>
        <w:ind w:left="0"/>
        <w:rPr>
          <w:rFonts w:ascii="Calibri" w:hAnsi="Calibri"/>
          <w:color w:val="666666"/>
          <w:sz w:val="20"/>
          <w:szCs w:val="20"/>
          <w:lang w:eastAsia="cs-CZ"/>
        </w:rPr>
      </w:pPr>
      <w:r w:rsidRPr="00853937">
        <w:rPr>
          <w:rFonts w:ascii="Calibri" w:hAnsi="Calibri"/>
          <w:color w:val="000000"/>
          <w:lang w:eastAsia="cs-CZ"/>
        </w:rPr>
        <w:t>Žáci nemusí nosit hotové peníze do školy, platby do školní online pokladny probíhají bezhotovostně.</w:t>
      </w:r>
      <w:bookmarkStart w:id="0" w:name="_GoBack"/>
      <w:bookmarkEnd w:id="0"/>
    </w:p>
    <w:p w:rsidR="004E2DA3" w:rsidRDefault="004E2DA3" w:rsidP="00CE3339">
      <w:pPr>
        <w:shd w:val="clear" w:color="auto" w:fill="FFFFFF"/>
        <w:spacing w:before="150" w:after="150" w:line="270" w:lineRule="atLeast"/>
        <w:rPr>
          <w:rFonts w:ascii="Calibri" w:hAnsi="Calibri"/>
          <w:b/>
          <w:color w:val="000000"/>
          <w:u w:val="single"/>
          <w:lang w:eastAsia="cs-CZ"/>
        </w:rPr>
      </w:pPr>
      <w:r w:rsidRPr="00CF678E">
        <w:rPr>
          <w:rFonts w:ascii="Calibri" w:hAnsi="Calibri"/>
          <w:b/>
          <w:color w:val="000000"/>
          <w:u w:val="single"/>
          <w:lang w:eastAsia="cs-CZ"/>
        </w:rPr>
        <w:t>PRVNÍ KROK:</w:t>
      </w:r>
    </w:p>
    <w:p w:rsidR="004E2DA3" w:rsidRDefault="004E2DA3" w:rsidP="00CE3339">
      <w:pPr>
        <w:shd w:val="clear" w:color="auto" w:fill="FFFFFF"/>
        <w:spacing w:before="150" w:after="150" w:line="270" w:lineRule="atLeast"/>
        <w:rPr>
          <w:rFonts w:ascii="Calibri" w:hAnsi="Calibri"/>
          <w:color w:val="000000"/>
          <w:lang w:eastAsia="cs-CZ"/>
        </w:rPr>
      </w:pPr>
      <w:r>
        <w:rPr>
          <w:rFonts w:ascii="Calibri" w:hAnsi="Calibri"/>
          <w:color w:val="000000"/>
          <w:lang w:eastAsia="cs-CZ"/>
        </w:rPr>
        <w:t xml:space="preserve">Rodič se zaregistruje do Školního programu – návod pro registraci </w:t>
      </w:r>
      <w:r w:rsidR="000B3865">
        <w:rPr>
          <w:rFonts w:ascii="Calibri" w:hAnsi="Calibri"/>
          <w:color w:val="000000"/>
          <w:lang w:eastAsia="cs-CZ"/>
        </w:rPr>
        <w:t xml:space="preserve">je na stránkách školy </w:t>
      </w:r>
      <w:hyperlink r:id="rId7" w:history="1">
        <w:r w:rsidR="000B3865" w:rsidRPr="00EE7107">
          <w:rPr>
            <w:rStyle w:val="Hypertextovodkaz"/>
            <w:rFonts w:ascii="Calibri" w:hAnsi="Calibri"/>
            <w:lang w:eastAsia="cs-CZ"/>
          </w:rPr>
          <w:t>www.skolaluh.cz</w:t>
        </w:r>
      </w:hyperlink>
      <w:r w:rsidR="000B3865">
        <w:rPr>
          <w:rFonts w:ascii="Calibri" w:hAnsi="Calibri"/>
          <w:color w:val="000000"/>
          <w:lang w:eastAsia="cs-CZ"/>
        </w:rPr>
        <w:t>, případně je možné si jej vyzvednou v tištěné podobě na vrátnici školy</w:t>
      </w:r>
      <w:r>
        <w:rPr>
          <w:rFonts w:ascii="Calibri" w:hAnsi="Calibri"/>
          <w:color w:val="000000"/>
          <w:lang w:eastAsia="cs-CZ"/>
        </w:rPr>
        <w:t>.</w:t>
      </w:r>
    </w:p>
    <w:p w:rsidR="004E2DA3" w:rsidRDefault="004E2DA3" w:rsidP="00CE3339">
      <w:pPr>
        <w:shd w:val="clear" w:color="auto" w:fill="FFFFFF"/>
        <w:spacing w:before="150" w:after="150" w:line="270" w:lineRule="atLeast"/>
        <w:rPr>
          <w:rFonts w:ascii="Calibri" w:hAnsi="Calibri"/>
          <w:b/>
          <w:color w:val="000000"/>
          <w:u w:val="single"/>
          <w:lang w:eastAsia="cs-CZ"/>
        </w:rPr>
      </w:pPr>
      <w:r>
        <w:rPr>
          <w:rFonts w:ascii="Calibri" w:hAnsi="Calibri"/>
          <w:b/>
          <w:color w:val="000000"/>
          <w:u w:val="single"/>
          <w:lang w:eastAsia="cs-CZ"/>
        </w:rPr>
        <w:t>DRUHÝ</w:t>
      </w:r>
      <w:r w:rsidRPr="00CF678E">
        <w:rPr>
          <w:rFonts w:ascii="Calibri" w:hAnsi="Calibri"/>
          <w:b/>
          <w:color w:val="000000"/>
          <w:u w:val="single"/>
          <w:lang w:eastAsia="cs-CZ"/>
        </w:rPr>
        <w:t xml:space="preserve"> KROK:</w:t>
      </w:r>
    </w:p>
    <w:p w:rsidR="004E2DA3" w:rsidRPr="00CC2A0F" w:rsidRDefault="004E2DA3" w:rsidP="00CE3339">
      <w:pPr>
        <w:shd w:val="clear" w:color="auto" w:fill="FFFFFF"/>
        <w:spacing w:before="150" w:after="150" w:line="270" w:lineRule="atLeast"/>
        <w:rPr>
          <w:rFonts w:ascii="Calibri" w:hAnsi="Calibri"/>
          <w:color w:val="000000"/>
          <w:lang w:eastAsia="cs-CZ"/>
        </w:rPr>
      </w:pPr>
      <w:r>
        <w:rPr>
          <w:rFonts w:ascii="Calibri" w:hAnsi="Calibri"/>
          <w:color w:val="000000"/>
          <w:lang w:eastAsia="cs-CZ"/>
        </w:rPr>
        <w:t xml:space="preserve">Rodič se přihlásí do Školního programu, otevře si záložku </w:t>
      </w:r>
      <w:r w:rsidRPr="00CF678E">
        <w:rPr>
          <w:rFonts w:ascii="Calibri" w:hAnsi="Calibri"/>
          <w:b/>
          <w:color w:val="000000"/>
          <w:lang w:eastAsia="cs-CZ"/>
        </w:rPr>
        <w:t>POKLADNA</w:t>
      </w:r>
      <w:r>
        <w:rPr>
          <w:rFonts w:ascii="Calibri" w:hAnsi="Calibri"/>
          <w:color w:val="000000"/>
          <w:lang w:eastAsia="cs-CZ"/>
        </w:rPr>
        <w:t xml:space="preserve"> a v ní </w:t>
      </w:r>
      <w:r w:rsidRPr="00CF678E">
        <w:rPr>
          <w:rFonts w:ascii="Calibri" w:hAnsi="Calibri"/>
          <w:b/>
          <w:color w:val="000000"/>
          <w:lang w:eastAsia="cs-CZ"/>
        </w:rPr>
        <w:t>PLATBA</w:t>
      </w:r>
      <w:r>
        <w:rPr>
          <w:rFonts w:ascii="Calibri" w:hAnsi="Calibri"/>
          <w:b/>
          <w:color w:val="000000"/>
          <w:lang w:eastAsia="cs-CZ"/>
        </w:rPr>
        <w:t xml:space="preserve"> </w:t>
      </w:r>
      <w:r w:rsidRPr="00CC2A0F">
        <w:rPr>
          <w:rFonts w:ascii="Calibri" w:hAnsi="Calibri"/>
          <w:color w:val="000000"/>
          <w:lang w:eastAsia="cs-CZ"/>
        </w:rPr>
        <w:t xml:space="preserve">(tento návod má </w:t>
      </w:r>
      <w:r>
        <w:rPr>
          <w:rFonts w:ascii="Calibri" w:hAnsi="Calibri"/>
          <w:color w:val="000000"/>
          <w:lang w:eastAsia="cs-CZ"/>
        </w:rPr>
        <w:t xml:space="preserve">rodič </w:t>
      </w:r>
      <w:r w:rsidRPr="00CC2A0F">
        <w:rPr>
          <w:rFonts w:ascii="Calibri" w:hAnsi="Calibri"/>
          <w:color w:val="000000"/>
          <w:lang w:eastAsia="cs-CZ"/>
        </w:rPr>
        <w:t>k dispozici pod záložkou ŠP – NÁVODY)</w:t>
      </w:r>
    </w:p>
    <w:p w:rsidR="004E2DA3" w:rsidRPr="00CF678E" w:rsidRDefault="004E2DA3" w:rsidP="00CE3339">
      <w:pPr>
        <w:shd w:val="clear" w:color="auto" w:fill="FFFFFF"/>
        <w:spacing w:before="150" w:after="150" w:line="270" w:lineRule="atLeast"/>
        <w:rPr>
          <w:rFonts w:ascii="Calibri" w:hAnsi="Calibri"/>
          <w:b/>
          <w:color w:val="000000"/>
          <w:sz w:val="20"/>
          <w:szCs w:val="20"/>
          <w:lang w:eastAsia="cs-CZ"/>
        </w:rPr>
      </w:pPr>
      <w:r w:rsidRPr="00CF678E">
        <w:rPr>
          <w:rFonts w:ascii="Calibri" w:hAnsi="Calibri"/>
          <w:b/>
          <w:color w:val="000000"/>
          <w:lang w:eastAsia="cs-CZ"/>
        </w:rPr>
        <w:t>ŠKOLNÍ PROGRAM → POKLADNA → PLATBA</w:t>
      </w:r>
    </w:p>
    <w:p w:rsidR="004E2DA3" w:rsidRDefault="000B3865" w:rsidP="00CE3339">
      <w:pPr>
        <w:rPr>
          <w:rFonts w:ascii="Calibri" w:hAnsi="Calibri"/>
          <w:color w:val="666666"/>
          <w:sz w:val="20"/>
          <w:szCs w:val="20"/>
          <w:lang w:eastAsia="cs-CZ"/>
        </w:rPr>
      </w:pPr>
      <w:r>
        <w:rPr>
          <w:rFonts w:ascii="Calibri" w:hAnsi="Calibri"/>
          <w:noProof/>
          <w:color w:val="666666"/>
          <w:sz w:val="20"/>
          <w:szCs w:val="20"/>
          <w:lang w:eastAsia="cs-CZ"/>
        </w:rPr>
        <w:drawing>
          <wp:inline distT="0" distB="0" distL="0" distR="0">
            <wp:extent cx="5724525" cy="3219450"/>
            <wp:effectExtent l="0" t="0" r="0" b="0"/>
            <wp:docPr id="1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3219450"/>
                    </a:xfrm>
                    <a:prstGeom prst="rect">
                      <a:avLst/>
                    </a:prstGeom>
                    <a:noFill/>
                    <a:ln>
                      <a:noFill/>
                    </a:ln>
                  </pic:spPr>
                </pic:pic>
              </a:graphicData>
            </a:graphic>
          </wp:inline>
        </w:drawing>
      </w:r>
    </w:p>
    <w:p w:rsidR="004E2DA3" w:rsidRDefault="004E2DA3" w:rsidP="00CE3339">
      <w:pPr>
        <w:rPr>
          <w:rFonts w:ascii="Calibri" w:hAnsi="Calibri"/>
          <w:color w:val="666666"/>
          <w:sz w:val="20"/>
          <w:szCs w:val="20"/>
          <w:lang w:eastAsia="cs-CZ"/>
        </w:rPr>
      </w:pPr>
    </w:p>
    <w:p w:rsidR="004E2DA3" w:rsidRDefault="004E2DA3" w:rsidP="00CE3339">
      <w:pPr>
        <w:rPr>
          <w:rFonts w:ascii="Calibri" w:hAnsi="Calibri"/>
          <w:color w:val="666666"/>
          <w:sz w:val="20"/>
          <w:szCs w:val="20"/>
          <w:lang w:eastAsia="cs-CZ"/>
        </w:rPr>
      </w:pPr>
    </w:p>
    <w:p w:rsidR="004E2DA3" w:rsidRDefault="004E2DA3" w:rsidP="00CE3339">
      <w:pPr>
        <w:shd w:val="clear" w:color="auto" w:fill="FFFFFF"/>
        <w:spacing w:before="150" w:after="150" w:line="270" w:lineRule="atLeast"/>
        <w:rPr>
          <w:rFonts w:ascii="Calibri" w:hAnsi="Calibri"/>
          <w:b/>
          <w:color w:val="000000"/>
          <w:u w:val="single"/>
          <w:lang w:eastAsia="cs-CZ"/>
        </w:rPr>
      </w:pPr>
      <w:r>
        <w:rPr>
          <w:rFonts w:ascii="Calibri" w:hAnsi="Calibri"/>
          <w:b/>
          <w:color w:val="000000"/>
          <w:u w:val="single"/>
          <w:lang w:eastAsia="cs-CZ"/>
        </w:rPr>
        <w:t>TŘETÍ</w:t>
      </w:r>
      <w:r w:rsidRPr="00CF678E">
        <w:rPr>
          <w:rFonts w:ascii="Calibri" w:hAnsi="Calibri"/>
          <w:b/>
          <w:color w:val="000000"/>
          <w:u w:val="single"/>
          <w:lang w:eastAsia="cs-CZ"/>
        </w:rPr>
        <w:t xml:space="preserve"> KROK:</w:t>
      </w:r>
    </w:p>
    <w:p w:rsidR="004E2DA3" w:rsidRPr="00CC2A0F" w:rsidRDefault="004E2DA3" w:rsidP="00CE3339">
      <w:pPr>
        <w:rPr>
          <w:rFonts w:ascii="Calibri" w:hAnsi="Calibri"/>
          <w:lang w:eastAsia="cs-CZ"/>
        </w:rPr>
      </w:pPr>
      <w:r w:rsidRPr="00CC2A0F">
        <w:rPr>
          <w:rFonts w:ascii="Calibri" w:hAnsi="Calibri"/>
          <w:lang w:eastAsia="cs-CZ"/>
        </w:rPr>
        <w:t>Rodič převede částku ze svého účtu na podúčet školy pomocí internetbanking, složenkou na účet, nebo QR kódem.</w:t>
      </w:r>
    </w:p>
    <w:p w:rsidR="004E2DA3" w:rsidRPr="00CC2A0F" w:rsidRDefault="004E2DA3" w:rsidP="00CE3339">
      <w:pPr>
        <w:rPr>
          <w:rFonts w:ascii="Calibri" w:hAnsi="Calibri"/>
          <w:lang w:eastAsia="cs-CZ"/>
        </w:rPr>
      </w:pPr>
      <w:r w:rsidRPr="00CC2A0F">
        <w:rPr>
          <w:rFonts w:ascii="Calibri" w:hAnsi="Calibri"/>
          <w:lang w:eastAsia="cs-CZ"/>
        </w:rPr>
        <w:t>Po převodu se peníze objeví na zůstatku rodiče a ten je převede na žáka, popřípadě když má více dětí, rozdělí částku mezi děti.</w:t>
      </w:r>
    </w:p>
    <w:p w:rsidR="004E2DA3" w:rsidRDefault="004E2DA3" w:rsidP="00CE3339">
      <w:pPr>
        <w:rPr>
          <w:rFonts w:ascii="Calibri" w:hAnsi="Calibri"/>
          <w:b/>
          <w:color w:val="666666"/>
          <w:lang w:eastAsia="cs-CZ"/>
        </w:rPr>
      </w:pPr>
    </w:p>
    <w:p w:rsidR="004E2DA3" w:rsidRPr="00CF678E" w:rsidRDefault="004E2DA3" w:rsidP="00CE3339">
      <w:pPr>
        <w:rPr>
          <w:rFonts w:ascii="Calibri" w:hAnsi="Calibri"/>
          <w:b/>
          <w:color w:val="666666"/>
          <w:lang w:eastAsia="cs-CZ"/>
        </w:rPr>
      </w:pPr>
      <w:r w:rsidRPr="00CF678E">
        <w:rPr>
          <w:rFonts w:ascii="Calibri" w:hAnsi="Calibri"/>
          <w:b/>
          <w:color w:val="000000"/>
          <w:lang w:eastAsia="cs-CZ"/>
        </w:rPr>
        <w:lastRenderedPageBreak/>
        <w:t>Převod prostředků:</w:t>
      </w:r>
    </w:p>
    <w:p w:rsidR="004E2DA3" w:rsidRPr="00CF678E" w:rsidRDefault="004E2DA3" w:rsidP="00CE3339">
      <w:pPr>
        <w:rPr>
          <w:rFonts w:ascii="Calibri" w:hAnsi="Calibri"/>
          <w:b/>
          <w:color w:val="000000"/>
          <w:lang w:eastAsia="cs-CZ"/>
        </w:rPr>
      </w:pPr>
    </w:p>
    <w:p w:rsidR="004E2DA3" w:rsidRPr="00CF678E" w:rsidRDefault="004E2DA3" w:rsidP="00CE3339">
      <w:pPr>
        <w:pStyle w:val="Odstavecseseznamem"/>
        <w:widowControl w:val="0"/>
        <w:numPr>
          <w:ilvl w:val="0"/>
          <w:numId w:val="39"/>
        </w:numPr>
        <w:suppressAutoHyphens/>
        <w:contextualSpacing w:val="0"/>
        <w:jc w:val="left"/>
        <w:rPr>
          <w:rFonts w:ascii="Calibri" w:hAnsi="Calibri"/>
          <w:b/>
          <w:color w:val="000000"/>
          <w:lang w:eastAsia="cs-CZ"/>
        </w:rPr>
      </w:pPr>
      <w:r w:rsidRPr="00CF678E">
        <w:rPr>
          <w:rFonts w:ascii="Calibri" w:hAnsi="Calibri"/>
          <w:color w:val="000000"/>
          <w:lang w:eastAsia="cs-CZ"/>
        </w:rPr>
        <w:t>V případě, že rodič dosud neposílal žádné prostředky do Školní online pokladny, je zůstatek rodiče i žáka 0Kč. (</w:t>
      </w:r>
      <w:r w:rsidRPr="00CF678E">
        <w:rPr>
          <w:rFonts w:ascii="Calibri" w:hAnsi="Calibri"/>
          <w:b/>
          <w:color w:val="000000"/>
          <w:lang w:eastAsia="cs-CZ"/>
        </w:rPr>
        <w:t xml:space="preserve"> 1. </w:t>
      </w:r>
      <w:r w:rsidRPr="00CF678E">
        <w:rPr>
          <w:rFonts w:ascii="Calibri" w:hAnsi="Calibri"/>
          <w:color w:val="000000"/>
          <w:lang w:eastAsia="cs-CZ"/>
        </w:rPr>
        <w:t>)</w:t>
      </w:r>
    </w:p>
    <w:p w:rsidR="004E2DA3" w:rsidRPr="00CF678E" w:rsidRDefault="004E2DA3" w:rsidP="00CE3339">
      <w:pPr>
        <w:pStyle w:val="Odstavecseseznamem"/>
        <w:rPr>
          <w:rFonts w:ascii="Calibri" w:hAnsi="Calibri"/>
          <w:b/>
          <w:color w:val="000000"/>
          <w:lang w:eastAsia="cs-CZ"/>
        </w:rPr>
      </w:pPr>
    </w:p>
    <w:p w:rsidR="004E2DA3" w:rsidRPr="00CF678E" w:rsidRDefault="004E2DA3" w:rsidP="00CE3339">
      <w:pPr>
        <w:pStyle w:val="Odstavecseseznamem"/>
        <w:widowControl w:val="0"/>
        <w:numPr>
          <w:ilvl w:val="0"/>
          <w:numId w:val="39"/>
        </w:numPr>
        <w:suppressAutoHyphens/>
        <w:contextualSpacing w:val="0"/>
        <w:jc w:val="left"/>
        <w:rPr>
          <w:rFonts w:ascii="Calibri" w:hAnsi="Calibri"/>
          <w:b/>
          <w:color w:val="000000"/>
          <w:lang w:eastAsia="cs-CZ"/>
        </w:rPr>
      </w:pPr>
      <w:r w:rsidRPr="00CF678E">
        <w:rPr>
          <w:rFonts w:ascii="Calibri" w:hAnsi="Calibri"/>
          <w:color w:val="000000"/>
          <w:lang w:eastAsia="cs-CZ"/>
        </w:rPr>
        <w:t>Nejprve je tedy třeba poslat částku (zálohu). To je možné:</w:t>
      </w:r>
    </w:p>
    <w:p w:rsidR="004E2DA3" w:rsidRPr="00CF678E" w:rsidRDefault="004E2DA3" w:rsidP="00CE3339">
      <w:pPr>
        <w:pStyle w:val="Odstavecseseznamem"/>
        <w:widowControl w:val="0"/>
        <w:numPr>
          <w:ilvl w:val="0"/>
          <w:numId w:val="40"/>
        </w:numPr>
        <w:suppressAutoHyphens/>
        <w:contextualSpacing w:val="0"/>
        <w:jc w:val="left"/>
        <w:rPr>
          <w:rFonts w:ascii="Calibri" w:hAnsi="Calibri"/>
          <w:b/>
          <w:color w:val="000000"/>
          <w:lang w:eastAsia="cs-CZ"/>
        </w:rPr>
      </w:pPr>
      <w:r w:rsidRPr="00CF678E">
        <w:rPr>
          <w:rFonts w:ascii="Calibri" w:hAnsi="Calibri"/>
          <w:color w:val="000000"/>
          <w:lang w:eastAsia="cs-CZ"/>
        </w:rPr>
        <w:t>Převodem na účet (</w:t>
      </w:r>
      <w:r w:rsidRPr="00CF678E">
        <w:rPr>
          <w:rFonts w:ascii="Calibri" w:hAnsi="Calibri"/>
          <w:b/>
          <w:color w:val="000000"/>
          <w:lang w:eastAsia="cs-CZ"/>
        </w:rPr>
        <w:t xml:space="preserve"> 2. </w:t>
      </w:r>
      <w:r w:rsidRPr="00CF678E">
        <w:rPr>
          <w:rFonts w:ascii="Calibri" w:hAnsi="Calibri"/>
          <w:color w:val="000000"/>
          <w:lang w:eastAsia="cs-CZ"/>
        </w:rPr>
        <w:t>)</w:t>
      </w:r>
    </w:p>
    <w:p w:rsidR="004E2DA3" w:rsidRPr="00CF678E" w:rsidRDefault="004E2DA3" w:rsidP="00CE3339">
      <w:pPr>
        <w:pStyle w:val="Odstavecseseznamem"/>
        <w:widowControl w:val="0"/>
        <w:numPr>
          <w:ilvl w:val="0"/>
          <w:numId w:val="40"/>
        </w:numPr>
        <w:suppressAutoHyphens/>
        <w:contextualSpacing w:val="0"/>
        <w:jc w:val="left"/>
        <w:rPr>
          <w:rFonts w:ascii="Calibri" w:hAnsi="Calibri"/>
          <w:b/>
          <w:color w:val="000000"/>
          <w:lang w:eastAsia="cs-CZ"/>
        </w:rPr>
      </w:pPr>
      <w:r w:rsidRPr="00CF678E">
        <w:rPr>
          <w:rFonts w:ascii="Calibri" w:hAnsi="Calibri"/>
          <w:color w:val="000000"/>
          <w:lang w:eastAsia="cs-CZ"/>
        </w:rPr>
        <w:t>QR kódem (</w:t>
      </w:r>
      <w:r w:rsidRPr="00CF678E">
        <w:rPr>
          <w:rFonts w:ascii="Calibri" w:hAnsi="Calibri"/>
          <w:b/>
          <w:color w:val="000000"/>
          <w:lang w:eastAsia="cs-CZ"/>
        </w:rPr>
        <w:t xml:space="preserve"> 3. </w:t>
      </w:r>
      <w:r w:rsidRPr="00CF678E">
        <w:rPr>
          <w:rFonts w:ascii="Calibri" w:hAnsi="Calibri"/>
          <w:color w:val="000000"/>
          <w:lang w:eastAsia="cs-CZ"/>
        </w:rPr>
        <w:t>)</w:t>
      </w:r>
    </w:p>
    <w:p w:rsidR="004E2DA3" w:rsidRPr="00CF678E" w:rsidRDefault="004E2DA3" w:rsidP="00CE3339">
      <w:pPr>
        <w:pStyle w:val="Odstavecseseznamem"/>
        <w:ind w:left="1080"/>
        <w:rPr>
          <w:rFonts w:ascii="Calibri" w:hAnsi="Calibri"/>
          <w:b/>
          <w:color w:val="000000"/>
          <w:lang w:eastAsia="cs-CZ"/>
        </w:rPr>
      </w:pPr>
    </w:p>
    <w:p w:rsidR="004E2DA3" w:rsidRPr="00CF678E" w:rsidRDefault="004E2DA3" w:rsidP="00CE3339">
      <w:pPr>
        <w:pStyle w:val="Odstavecseseznamem"/>
        <w:widowControl w:val="0"/>
        <w:numPr>
          <w:ilvl w:val="0"/>
          <w:numId w:val="41"/>
        </w:numPr>
        <w:suppressAutoHyphens/>
        <w:spacing w:line="276" w:lineRule="auto"/>
        <w:contextualSpacing w:val="0"/>
        <w:jc w:val="left"/>
        <w:rPr>
          <w:rFonts w:ascii="Calibri" w:hAnsi="Calibri"/>
          <w:b/>
          <w:color w:val="000000"/>
          <w:lang w:eastAsia="cs-CZ"/>
        </w:rPr>
      </w:pPr>
      <w:r w:rsidRPr="00CF678E">
        <w:rPr>
          <w:rFonts w:ascii="Calibri" w:hAnsi="Calibri"/>
          <w:color w:val="000000"/>
          <w:lang w:eastAsia="cs-CZ"/>
        </w:rPr>
        <w:t>Po přičtení částky na účet školy se změní zůstatek uživatele</w:t>
      </w:r>
      <w:r w:rsidRPr="00CF678E">
        <w:rPr>
          <w:rFonts w:ascii="Calibri" w:hAnsi="Calibri"/>
          <w:b/>
          <w:color w:val="000000"/>
          <w:lang w:eastAsia="cs-CZ"/>
        </w:rPr>
        <w:t xml:space="preserve"> </w:t>
      </w:r>
      <w:r w:rsidRPr="00CF678E">
        <w:rPr>
          <w:rFonts w:ascii="Calibri" w:hAnsi="Calibri"/>
          <w:color w:val="000000"/>
          <w:lang w:eastAsia="cs-CZ"/>
        </w:rPr>
        <w:t>(</w:t>
      </w:r>
      <w:r w:rsidRPr="00CF678E">
        <w:rPr>
          <w:rFonts w:ascii="Calibri" w:hAnsi="Calibri"/>
          <w:b/>
          <w:color w:val="000000"/>
          <w:lang w:eastAsia="cs-CZ"/>
        </w:rPr>
        <w:t xml:space="preserve"> 1. </w:t>
      </w:r>
      <w:r w:rsidRPr="00CF678E">
        <w:rPr>
          <w:rFonts w:ascii="Calibri" w:hAnsi="Calibri"/>
          <w:color w:val="000000"/>
          <w:lang w:eastAsia="cs-CZ"/>
        </w:rPr>
        <w:t>) a je třeba převést částku na potomka (</w:t>
      </w:r>
      <w:r w:rsidRPr="00CF678E">
        <w:rPr>
          <w:rFonts w:ascii="Calibri" w:hAnsi="Calibri"/>
          <w:b/>
          <w:color w:val="000000"/>
          <w:lang w:eastAsia="cs-CZ"/>
        </w:rPr>
        <w:t xml:space="preserve"> 4. </w:t>
      </w:r>
      <w:r w:rsidRPr="00CF678E">
        <w:rPr>
          <w:rFonts w:ascii="Calibri" w:hAnsi="Calibri"/>
          <w:color w:val="000000"/>
          <w:lang w:eastAsia="cs-CZ"/>
        </w:rPr>
        <w:t>). Zde můžete převést libovolnou částku ze zůstatku rodiče. Pokud má rodič dětí více, rozdělí si částku mezi děti.</w:t>
      </w:r>
    </w:p>
    <w:p w:rsidR="004E2DA3" w:rsidRDefault="004E2DA3" w:rsidP="00CE3339">
      <w:pPr>
        <w:pStyle w:val="Odstavecseseznamem"/>
        <w:rPr>
          <w:rFonts w:ascii="Calibri" w:hAnsi="Calibri"/>
          <w:color w:val="666666"/>
          <w:lang w:eastAsia="cs-CZ"/>
        </w:rPr>
      </w:pPr>
    </w:p>
    <w:p w:rsidR="004E2DA3" w:rsidRPr="00CF678E" w:rsidRDefault="004E2DA3" w:rsidP="00CE3339">
      <w:pPr>
        <w:rPr>
          <w:rFonts w:ascii="Calibri" w:hAnsi="Calibri"/>
          <w:b/>
          <w:color w:val="666666"/>
          <w:lang w:eastAsia="cs-CZ"/>
        </w:rPr>
      </w:pPr>
    </w:p>
    <w:p w:rsidR="004E2DA3" w:rsidRPr="005B1CE9" w:rsidRDefault="004E2DA3" w:rsidP="00CE3339">
      <w:pPr>
        <w:pStyle w:val="Odstavecseseznamem"/>
        <w:rPr>
          <w:rFonts w:ascii="Calibri" w:hAnsi="Calibri"/>
          <w:b/>
          <w:color w:val="666666"/>
          <w:lang w:eastAsia="cs-CZ"/>
        </w:rPr>
      </w:pPr>
    </w:p>
    <w:p w:rsidR="004E2DA3" w:rsidRPr="005B1CE9" w:rsidRDefault="000B3865" w:rsidP="00CE3339">
      <w:pPr>
        <w:rPr>
          <w:rFonts w:ascii="Calibri" w:hAnsi="Calibri"/>
          <w:color w:val="666666"/>
          <w:lang w:eastAsia="cs-CZ"/>
        </w:rPr>
      </w:pPr>
      <w:r>
        <w:rPr>
          <w:rFonts w:ascii="Calibri" w:hAnsi="Calibri"/>
          <w:noProof/>
          <w:color w:val="666666"/>
          <w:lang w:eastAsia="cs-CZ"/>
        </w:rPr>
        <w:drawing>
          <wp:inline distT="0" distB="0" distL="0" distR="0">
            <wp:extent cx="5676900" cy="3819525"/>
            <wp:effectExtent l="0" t="0" r="0" b="0"/>
            <wp:docPr id="1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0" cy="3819525"/>
                    </a:xfrm>
                    <a:prstGeom prst="rect">
                      <a:avLst/>
                    </a:prstGeom>
                    <a:noFill/>
                    <a:ln>
                      <a:noFill/>
                    </a:ln>
                  </pic:spPr>
                </pic:pic>
              </a:graphicData>
            </a:graphic>
          </wp:inline>
        </w:drawing>
      </w:r>
    </w:p>
    <w:p w:rsidR="004E2DA3" w:rsidRDefault="004E2DA3" w:rsidP="00CE3339">
      <w:pPr>
        <w:shd w:val="clear" w:color="auto" w:fill="FFFFFF"/>
        <w:spacing w:before="150" w:after="150" w:line="270" w:lineRule="atLeast"/>
        <w:rPr>
          <w:rFonts w:ascii="Calibri" w:hAnsi="Calibri"/>
          <w:b/>
          <w:color w:val="000000"/>
          <w:u w:val="single"/>
          <w:lang w:eastAsia="cs-CZ"/>
        </w:rPr>
      </w:pPr>
    </w:p>
    <w:p w:rsidR="004E2DA3" w:rsidRPr="0004495C" w:rsidRDefault="004E2DA3" w:rsidP="00CE3339">
      <w:pPr>
        <w:rPr>
          <w:rFonts w:ascii="Calibri" w:hAnsi="Calibri"/>
          <w:b/>
          <w:color w:val="666666"/>
          <w:lang w:eastAsia="cs-CZ"/>
        </w:rPr>
      </w:pPr>
      <w:r>
        <w:rPr>
          <w:rFonts w:ascii="Calibri" w:hAnsi="Calibri"/>
          <w:b/>
          <w:color w:val="000000"/>
          <w:lang w:eastAsia="cs-CZ"/>
        </w:rPr>
        <w:t>Rozdělení prostředků mezi sourozence:</w:t>
      </w:r>
    </w:p>
    <w:p w:rsidR="004E2DA3" w:rsidRDefault="004E2DA3" w:rsidP="00CE3339">
      <w:pPr>
        <w:pStyle w:val="Odstavecseseznamem"/>
        <w:numPr>
          <w:ilvl w:val="0"/>
          <w:numId w:val="41"/>
        </w:numPr>
        <w:shd w:val="clear" w:color="auto" w:fill="FFFFFF"/>
        <w:spacing w:before="150" w:after="150" w:line="270" w:lineRule="atLeast"/>
        <w:contextualSpacing w:val="0"/>
        <w:jc w:val="left"/>
        <w:rPr>
          <w:rFonts w:ascii="Calibri" w:hAnsi="Calibri"/>
          <w:color w:val="000000"/>
          <w:lang w:eastAsia="cs-CZ"/>
        </w:rPr>
      </w:pPr>
      <w:r>
        <w:rPr>
          <w:rFonts w:ascii="Calibri" w:hAnsi="Calibri"/>
          <w:color w:val="000000"/>
          <w:lang w:eastAsia="cs-CZ"/>
        </w:rPr>
        <w:t xml:space="preserve">Rodič si vybere jméno potomka, kterému chce peníze převést. V našem případě volí mezi Filipem a Lukášem a vybere si Filipa </w:t>
      </w:r>
      <w:r w:rsidRPr="00CF678E">
        <w:rPr>
          <w:rFonts w:ascii="Calibri" w:hAnsi="Calibri"/>
          <w:color w:val="000000"/>
          <w:lang w:eastAsia="cs-CZ"/>
        </w:rPr>
        <w:t>(</w:t>
      </w:r>
      <w:r w:rsidRPr="00CF678E">
        <w:rPr>
          <w:rFonts w:ascii="Calibri" w:hAnsi="Calibri"/>
          <w:b/>
          <w:color w:val="000000"/>
          <w:lang w:eastAsia="cs-CZ"/>
        </w:rPr>
        <w:t xml:space="preserve"> 1. </w:t>
      </w:r>
      <w:r w:rsidRPr="00CF678E">
        <w:rPr>
          <w:rFonts w:ascii="Calibri" w:hAnsi="Calibri"/>
          <w:color w:val="000000"/>
          <w:lang w:eastAsia="cs-CZ"/>
        </w:rPr>
        <w:t>)</w:t>
      </w:r>
    </w:p>
    <w:p w:rsidR="004E2DA3" w:rsidRDefault="004E2DA3" w:rsidP="00CE3339">
      <w:pPr>
        <w:pStyle w:val="Odstavecseseznamem"/>
        <w:numPr>
          <w:ilvl w:val="0"/>
          <w:numId w:val="41"/>
        </w:numPr>
        <w:shd w:val="clear" w:color="auto" w:fill="FFFFFF"/>
        <w:spacing w:before="150" w:after="150" w:line="270" w:lineRule="atLeast"/>
        <w:contextualSpacing w:val="0"/>
        <w:jc w:val="left"/>
        <w:rPr>
          <w:rFonts w:ascii="Calibri" w:hAnsi="Calibri"/>
          <w:color w:val="000000"/>
          <w:lang w:eastAsia="cs-CZ"/>
        </w:rPr>
      </w:pPr>
      <w:r>
        <w:rPr>
          <w:rFonts w:ascii="Calibri" w:hAnsi="Calibri"/>
          <w:color w:val="000000"/>
          <w:lang w:eastAsia="cs-CZ"/>
        </w:rPr>
        <w:t xml:space="preserve">Peníze, které si rodič poslal na podúčet školy jsou vidět v Zůstatek uživatele </w:t>
      </w:r>
      <w:r w:rsidRPr="0004495C">
        <w:rPr>
          <w:rFonts w:ascii="Calibri" w:hAnsi="Calibri"/>
          <w:i/>
          <w:color w:val="000000"/>
          <w:lang w:eastAsia="cs-CZ"/>
        </w:rPr>
        <w:t>jméno</w:t>
      </w:r>
      <w:r>
        <w:rPr>
          <w:rFonts w:ascii="Calibri" w:hAnsi="Calibri"/>
          <w:i/>
          <w:color w:val="000000"/>
          <w:lang w:eastAsia="cs-CZ"/>
        </w:rPr>
        <w:t xml:space="preserve"> </w:t>
      </w:r>
      <w:r>
        <w:rPr>
          <w:rFonts w:ascii="Calibri" w:hAnsi="Calibri"/>
          <w:color w:val="000000"/>
          <w:lang w:eastAsia="cs-CZ"/>
        </w:rPr>
        <w:t xml:space="preserve">na účtu Pokladna je </w:t>
      </w:r>
      <w:r w:rsidRPr="0004495C">
        <w:rPr>
          <w:rFonts w:ascii="Calibri" w:hAnsi="Calibri"/>
          <w:i/>
          <w:color w:val="000000"/>
          <w:lang w:eastAsia="cs-CZ"/>
        </w:rPr>
        <w:t>částka</w:t>
      </w:r>
      <w:r>
        <w:rPr>
          <w:rFonts w:ascii="Calibri" w:hAnsi="Calibri"/>
          <w:color w:val="000000"/>
          <w:lang w:eastAsia="cs-CZ"/>
        </w:rPr>
        <w:t xml:space="preserve">. </w:t>
      </w:r>
      <w:r w:rsidRPr="00CF678E">
        <w:rPr>
          <w:rFonts w:ascii="Calibri" w:hAnsi="Calibri"/>
          <w:color w:val="000000"/>
          <w:lang w:eastAsia="cs-CZ"/>
        </w:rPr>
        <w:t>(</w:t>
      </w:r>
      <w:r>
        <w:rPr>
          <w:rFonts w:ascii="Calibri" w:hAnsi="Calibri"/>
          <w:b/>
          <w:color w:val="000000"/>
          <w:lang w:eastAsia="cs-CZ"/>
        </w:rPr>
        <w:t xml:space="preserve"> 2</w:t>
      </w:r>
      <w:r w:rsidRPr="00CF678E">
        <w:rPr>
          <w:rFonts w:ascii="Calibri" w:hAnsi="Calibri"/>
          <w:b/>
          <w:color w:val="000000"/>
          <w:lang w:eastAsia="cs-CZ"/>
        </w:rPr>
        <w:t xml:space="preserve">. </w:t>
      </w:r>
      <w:r w:rsidRPr="00CF678E">
        <w:rPr>
          <w:rFonts w:ascii="Calibri" w:hAnsi="Calibri"/>
          <w:color w:val="000000"/>
          <w:lang w:eastAsia="cs-CZ"/>
        </w:rPr>
        <w:t>)</w:t>
      </w:r>
      <w:r>
        <w:rPr>
          <w:rFonts w:ascii="Calibri" w:hAnsi="Calibri"/>
          <w:color w:val="000000"/>
          <w:lang w:eastAsia="cs-CZ"/>
        </w:rPr>
        <w:t xml:space="preserve"> Tento zůstatek bude následně rozdělovat mezi děti.</w:t>
      </w:r>
    </w:p>
    <w:p w:rsidR="004E2DA3" w:rsidRDefault="004E2DA3" w:rsidP="00CE3339">
      <w:pPr>
        <w:pStyle w:val="Odstavecseseznamem"/>
        <w:numPr>
          <w:ilvl w:val="0"/>
          <w:numId w:val="41"/>
        </w:numPr>
        <w:shd w:val="clear" w:color="auto" w:fill="FFFFFF"/>
        <w:spacing w:before="150" w:after="150" w:line="270" w:lineRule="atLeast"/>
        <w:contextualSpacing w:val="0"/>
        <w:jc w:val="left"/>
        <w:rPr>
          <w:rFonts w:ascii="Calibri" w:hAnsi="Calibri"/>
          <w:color w:val="000000"/>
          <w:lang w:eastAsia="cs-CZ"/>
        </w:rPr>
      </w:pPr>
      <w:r>
        <w:rPr>
          <w:rFonts w:ascii="Calibri" w:hAnsi="Calibri"/>
          <w:color w:val="000000"/>
          <w:lang w:eastAsia="cs-CZ"/>
        </w:rPr>
        <w:t xml:space="preserve">Do kolonky </w:t>
      </w:r>
      <w:r w:rsidRPr="00CF678E">
        <w:rPr>
          <w:rFonts w:ascii="Calibri" w:hAnsi="Calibri"/>
          <w:color w:val="000000"/>
          <w:lang w:eastAsia="cs-CZ"/>
        </w:rPr>
        <w:t>(</w:t>
      </w:r>
      <w:r>
        <w:rPr>
          <w:rFonts w:ascii="Calibri" w:hAnsi="Calibri"/>
          <w:b/>
          <w:color w:val="000000"/>
          <w:lang w:eastAsia="cs-CZ"/>
        </w:rPr>
        <w:t xml:space="preserve"> 3</w:t>
      </w:r>
      <w:r w:rsidRPr="00CF678E">
        <w:rPr>
          <w:rFonts w:ascii="Calibri" w:hAnsi="Calibri"/>
          <w:b/>
          <w:color w:val="000000"/>
          <w:lang w:eastAsia="cs-CZ"/>
        </w:rPr>
        <w:t xml:space="preserve">. </w:t>
      </w:r>
      <w:r w:rsidRPr="00CF678E">
        <w:rPr>
          <w:rFonts w:ascii="Calibri" w:hAnsi="Calibri"/>
          <w:color w:val="000000"/>
          <w:lang w:eastAsia="cs-CZ"/>
        </w:rPr>
        <w:t>)</w:t>
      </w:r>
      <w:r>
        <w:rPr>
          <w:rFonts w:ascii="Calibri" w:hAnsi="Calibri"/>
          <w:color w:val="000000"/>
          <w:lang w:eastAsia="cs-CZ"/>
        </w:rPr>
        <w:t xml:space="preserve"> zadá částku, kterou chce převést na vybrané dítě a potvrdí tlačítkem Převést. </w:t>
      </w:r>
      <w:r w:rsidRPr="00CF678E">
        <w:rPr>
          <w:rFonts w:ascii="Calibri" w:hAnsi="Calibri"/>
          <w:color w:val="000000"/>
          <w:lang w:eastAsia="cs-CZ"/>
        </w:rPr>
        <w:t>(</w:t>
      </w:r>
      <w:r>
        <w:rPr>
          <w:rFonts w:ascii="Calibri" w:hAnsi="Calibri"/>
          <w:b/>
          <w:color w:val="000000"/>
          <w:lang w:eastAsia="cs-CZ"/>
        </w:rPr>
        <w:t xml:space="preserve"> 4</w:t>
      </w:r>
      <w:r w:rsidRPr="00CF678E">
        <w:rPr>
          <w:rFonts w:ascii="Calibri" w:hAnsi="Calibri"/>
          <w:b/>
          <w:color w:val="000000"/>
          <w:lang w:eastAsia="cs-CZ"/>
        </w:rPr>
        <w:t xml:space="preserve">. </w:t>
      </w:r>
      <w:r w:rsidRPr="00CF678E">
        <w:rPr>
          <w:rFonts w:ascii="Calibri" w:hAnsi="Calibri"/>
          <w:color w:val="000000"/>
          <w:lang w:eastAsia="cs-CZ"/>
        </w:rPr>
        <w:t>)</w:t>
      </w:r>
    </w:p>
    <w:p w:rsidR="004E2DA3" w:rsidRPr="0004495C" w:rsidRDefault="004E2DA3" w:rsidP="00CE3339">
      <w:pPr>
        <w:pStyle w:val="Odstavecseseznamem"/>
        <w:numPr>
          <w:ilvl w:val="0"/>
          <w:numId w:val="41"/>
        </w:numPr>
        <w:shd w:val="clear" w:color="auto" w:fill="FFFFFF"/>
        <w:spacing w:before="150" w:after="150" w:line="270" w:lineRule="atLeast"/>
        <w:contextualSpacing w:val="0"/>
        <w:jc w:val="left"/>
        <w:rPr>
          <w:rFonts w:ascii="Calibri" w:hAnsi="Calibri"/>
          <w:color w:val="000000"/>
          <w:lang w:eastAsia="cs-CZ"/>
        </w:rPr>
      </w:pPr>
      <w:r>
        <w:rPr>
          <w:rFonts w:ascii="Calibri" w:hAnsi="Calibri"/>
          <w:color w:val="000000"/>
          <w:lang w:eastAsia="cs-CZ"/>
        </w:rPr>
        <w:t xml:space="preserve">V tento okamžik je převedena částka a rodič si může stejně jako v kroku </w:t>
      </w:r>
      <w:r w:rsidRPr="00CF678E">
        <w:rPr>
          <w:rFonts w:ascii="Calibri" w:hAnsi="Calibri"/>
          <w:color w:val="000000"/>
          <w:lang w:eastAsia="cs-CZ"/>
        </w:rPr>
        <w:t>(</w:t>
      </w:r>
      <w:r w:rsidRPr="00CF678E">
        <w:rPr>
          <w:rFonts w:ascii="Calibri" w:hAnsi="Calibri"/>
          <w:b/>
          <w:color w:val="000000"/>
          <w:lang w:eastAsia="cs-CZ"/>
        </w:rPr>
        <w:t xml:space="preserve"> 1. </w:t>
      </w:r>
      <w:r w:rsidRPr="00CF678E">
        <w:rPr>
          <w:rFonts w:ascii="Calibri" w:hAnsi="Calibri"/>
          <w:color w:val="000000"/>
          <w:lang w:eastAsia="cs-CZ"/>
        </w:rPr>
        <w:t>)</w:t>
      </w:r>
      <w:r>
        <w:rPr>
          <w:rFonts w:ascii="Calibri" w:hAnsi="Calibri"/>
          <w:color w:val="000000"/>
          <w:lang w:eastAsia="cs-CZ"/>
        </w:rPr>
        <w:t xml:space="preserve"> vybrat druhé dítě a převést částku i jemu.</w:t>
      </w:r>
    </w:p>
    <w:p w:rsidR="004E2DA3" w:rsidRDefault="000B3865" w:rsidP="00CE3339">
      <w:pPr>
        <w:shd w:val="clear" w:color="auto" w:fill="FFFFFF"/>
        <w:spacing w:before="150" w:after="150" w:line="270" w:lineRule="atLeast"/>
        <w:rPr>
          <w:rFonts w:ascii="Calibri" w:hAnsi="Calibri"/>
          <w:b/>
          <w:color w:val="000000"/>
          <w:u w:val="single"/>
          <w:lang w:eastAsia="cs-CZ"/>
        </w:rPr>
      </w:pPr>
      <w:r>
        <w:rPr>
          <w:rFonts w:ascii="Calibri" w:hAnsi="Calibri"/>
          <w:b/>
          <w:noProof/>
          <w:color w:val="000000"/>
          <w:u w:val="single"/>
          <w:lang w:eastAsia="cs-CZ"/>
        </w:rPr>
        <w:lastRenderedPageBreak/>
        <w:drawing>
          <wp:inline distT="0" distB="0" distL="0" distR="0">
            <wp:extent cx="5667375" cy="2857500"/>
            <wp:effectExtent l="0" t="0" r="0" b="0"/>
            <wp:docPr id="15"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7375" cy="2857500"/>
                    </a:xfrm>
                    <a:prstGeom prst="rect">
                      <a:avLst/>
                    </a:prstGeom>
                    <a:noFill/>
                    <a:ln>
                      <a:noFill/>
                    </a:ln>
                  </pic:spPr>
                </pic:pic>
              </a:graphicData>
            </a:graphic>
          </wp:inline>
        </w:drawing>
      </w:r>
    </w:p>
    <w:p w:rsidR="004E2DA3" w:rsidRDefault="004E2DA3" w:rsidP="00CE3339">
      <w:pPr>
        <w:shd w:val="clear" w:color="auto" w:fill="FFFFFF"/>
        <w:spacing w:before="150" w:after="150" w:line="270" w:lineRule="atLeast"/>
        <w:rPr>
          <w:rFonts w:ascii="Calibri" w:hAnsi="Calibri"/>
          <w:b/>
          <w:color w:val="000000"/>
          <w:u w:val="single"/>
          <w:lang w:eastAsia="cs-CZ"/>
        </w:rPr>
      </w:pPr>
    </w:p>
    <w:p w:rsidR="004E2DA3" w:rsidRDefault="004E2DA3" w:rsidP="00CE3339">
      <w:pPr>
        <w:shd w:val="clear" w:color="auto" w:fill="FFFFFF"/>
        <w:spacing w:before="150" w:after="150" w:line="270" w:lineRule="atLeast"/>
        <w:rPr>
          <w:rFonts w:ascii="Calibri" w:hAnsi="Calibri"/>
          <w:b/>
          <w:color w:val="000000"/>
          <w:u w:val="single"/>
          <w:lang w:eastAsia="cs-CZ"/>
        </w:rPr>
      </w:pPr>
      <w:r>
        <w:rPr>
          <w:rFonts w:ascii="Calibri" w:hAnsi="Calibri"/>
          <w:b/>
          <w:color w:val="000000"/>
          <w:u w:val="single"/>
          <w:lang w:eastAsia="cs-CZ"/>
        </w:rPr>
        <w:t>ČTVRTÝ</w:t>
      </w:r>
      <w:r w:rsidRPr="00CF678E">
        <w:rPr>
          <w:rFonts w:ascii="Calibri" w:hAnsi="Calibri"/>
          <w:b/>
          <w:color w:val="000000"/>
          <w:u w:val="single"/>
          <w:lang w:eastAsia="cs-CZ"/>
        </w:rPr>
        <w:t xml:space="preserve"> KROK:</w:t>
      </w:r>
    </w:p>
    <w:p w:rsidR="004E2DA3" w:rsidRPr="00CC2A0F" w:rsidRDefault="004E2DA3" w:rsidP="00CE3339">
      <w:pPr>
        <w:shd w:val="clear" w:color="auto" w:fill="FFFFFF"/>
        <w:spacing w:before="150" w:after="150" w:line="270" w:lineRule="atLeast"/>
        <w:rPr>
          <w:rFonts w:ascii="Calibri" w:hAnsi="Calibri"/>
          <w:color w:val="000000"/>
          <w:lang w:eastAsia="cs-CZ"/>
        </w:rPr>
      </w:pPr>
      <w:r w:rsidRPr="00CC2A0F">
        <w:rPr>
          <w:rFonts w:ascii="Calibri" w:hAnsi="Calibri"/>
          <w:color w:val="000000"/>
          <w:lang w:eastAsia="cs-CZ"/>
        </w:rPr>
        <w:t>Rodič má online náhled v záložce POKLADNA o akcích, kterých se jeho potomek účastnil, ale i o výpisu plateb, tzn.</w:t>
      </w:r>
      <w:r>
        <w:rPr>
          <w:rFonts w:ascii="Calibri" w:hAnsi="Calibri"/>
          <w:color w:val="000000"/>
          <w:lang w:eastAsia="cs-CZ"/>
        </w:rPr>
        <w:t xml:space="preserve"> </w:t>
      </w:r>
      <w:r w:rsidRPr="00CC2A0F">
        <w:rPr>
          <w:rFonts w:ascii="Calibri" w:hAnsi="Calibri"/>
          <w:color w:val="000000"/>
          <w:lang w:eastAsia="cs-CZ"/>
        </w:rPr>
        <w:t>jaká částka kdy byla jím vložena na podúčet školy a zároveň kdy bylo co z tě</w:t>
      </w:r>
      <w:r>
        <w:rPr>
          <w:rFonts w:ascii="Calibri" w:hAnsi="Calibri"/>
          <w:color w:val="000000"/>
          <w:lang w:eastAsia="cs-CZ"/>
        </w:rPr>
        <w:t>c</w:t>
      </w:r>
      <w:r w:rsidRPr="00CC2A0F">
        <w:rPr>
          <w:rFonts w:ascii="Calibri" w:hAnsi="Calibri"/>
          <w:color w:val="000000"/>
          <w:lang w:eastAsia="cs-CZ"/>
        </w:rPr>
        <w:t>hto peněz placeno.</w:t>
      </w:r>
    </w:p>
    <w:p w:rsidR="004E2DA3" w:rsidRPr="00CC2A0F" w:rsidRDefault="004E2DA3" w:rsidP="00CE3339"/>
    <w:p w:rsidR="004E2DA3" w:rsidRPr="00481BA3" w:rsidRDefault="004E2DA3" w:rsidP="00481BA3"/>
    <w:sectPr w:rsidR="004E2DA3" w:rsidRPr="00481BA3" w:rsidSect="001C79FA">
      <w:headerReference w:type="default" r:id="rId11"/>
      <w:footerReference w:type="default" r:id="rId12"/>
      <w:pgSz w:w="11906" w:h="16838"/>
      <w:pgMar w:top="1417" w:right="1417" w:bottom="1417" w:left="1417" w:header="57"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660" w:rsidRDefault="00DF6660" w:rsidP="009252FD">
      <w:r>
        <w:separator/>
      </w:r>
    </w:p>
  </w:endnote>
  <w:endnote w:type="continuationSeparator" w:id="0">
    <w:p w:rsidR="00DF6660" w:rsidRDefault="00DF6660" w:rsidP="0092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DA3" w:rsidRDefault="000B3865" w:rsidP="009252FD">
    <w:pPr>
      <w:pStyle w:val="Zpat"/>
    </w:pPr>
    <w:r>
      <w:rPr>
        <w:noProof/>
        <w:lang w:eastAsia="cs-CZ"/>
      </w:rPr>
      <mc:AlternateContent>
        <mc:Choice Requires="wps">
          <w:drawing>
            <wp:anchor distT="0" distB="0" distL="114300" distR="114300" simplePos="0" relativeHeight="251660800" behindDoc="0" locked="0" layoutInCell="1" allowOverlap="1">
              <wp:simplePos x="0" y="0"/>
              <wp:positionH relativeFrom="column">
                <wp:posOffset>-184150</wp:posOffset>
              </wp:positionH>
              <wp:positionV relativeFrom="paragraph">
                <wp:posOffset>34925</wp:posOffset>
              </wp:positionV>
              <wp:extent cx="1780540" cy="532765"/>
              <wp:effectExtent l="0" t="0" r="3810" b="3810"/>
              <wp:wrapNone/>
              <wp:docPr id="7"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532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E2DA3" w:rsidRDefault="000B3865" w:rsidP="00774B2A">
                          <w:r>
                            <w:rPr>
                              <w:noProof/>
                              <w:lang w:eastAsia="cs-CZ"/>
                            </w:rPr>
                            <w:drawing>
                              <wp:inline distT="0" distB="0" distL="0" distR="0">
                                <wp:extent cx="133350" cy="95250"/>
                                <wp:effectExtent l="0" t="0" r="0" b="0"/>
                                <wp:docPr id="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 cy="95250"/>
                                        </a:xfrm>
                                        <a:prstGeom prst="rect">
                                          <a:avLst/>
                                        </a:prstGeom>
                                        <a:noFill/>
                                        <a:ln>
                                          <a:noFill/>
                                        </a:ln>
                                      </pic:spPr>
                                    </pic:pic>
                                  </a:graphicData>
                                </a:graphic>
                              </wp:inline>
                            </w:drawing>
                          </w:r>
                          <w:r w:rsidR="004E2DA3">
                            <w:t xml:space="preserve"> info@skolniprogram.cz</w:t>
                          </w:r>
                        </w:p>
                        <w:p w:rsidR="004E2DA3" w:rsidRDefault="004E2DA3" w:rsidP="00774B2A">
                          <w:r>
                            <w:t xml:space="preserve"> </w:t>
                          </w:r>
                          <w:r w:rsidR="000B3865">
                            <w:rPr>
                              <w:noProof/>
                              <w:lang w:eastAsia="cs-CZ"/>
                            </w:rPr>
                            <w:drawing>
                              <wp:inline distT="0" distB="0" distL="0" distR="0">
                                <wp:extent cx="104775" cy="180975"/>
                                <wp:effectExtent l="0" t="0" r="0" b="0"/>
                                <wp:docPr id="1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t xml:space="preserve"> 732 757 505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9" o:spid="_x0000_s1026" type="#_x0000_t202" style="position:absolute;left:0;text-align:left;margin-left:-14.5pt;margin-top:2.75pt;width:140.2pt;height:4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" stroked="f" strokeweight=".5pt">
              <v:textbox>
                <w:txbxContent>
                  <w:p w:rsidR="004E2DA3" w:rsidRDefault="000B3865" w:rsidP="00774B2A">
                    <w:r>
                      <w:rPr>
                        <w:noProof/>
                        <w:lang w:eastAsia="cs-CZ"/>
                      </w:rPr>
                      <w:drawing>
                        <wp:inline distT="0" distB="0" distL="0" distR="0">
                          <wp:extent cx="133350" cy="95250"/>
                          <wp:effectExtent l="0" t="0" r="0" b="0"/>
                          <wp:docPr id="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 cy="95250"/>
                                  </a:xfrm>
                                  <a:prstGeom prst="rect">
                                    <a:avLst/>
                                  </a:prstGeom>
                                  <a:noFill/>
                                  <a:ln>
                                    <a:noFill/>
                                  </a:ln>
                                </pic:spPr>
                              </pic:pic>
                            </a:graphicData>
                          </a:graphic>
                        </wp:inline>
                      </w:drawing>
                    </w:r>
                    <w:r w:rsidR="004E2DA3">
                      <w:t xml:space="preserve"> info@skolniprogram.cz</w:t>
                    </w:r>
                  </w:p>
                  <w:p w:rsidR="004E2DA3" w:rsidRDefault="004E2DA3" w:rsidP="00774B2A">
                    <w:r>
                      <w:t xml:space="preserve"> </w:t>
                    </w:r>
                    <w:r w:rsidR="000B3865">
                      <w:rPr>
                        <w:noProof/>
                        <w:lang w:eastAsia="cs-CZ"/>
                      </w:rPr>
                      <w:drawing>
                        <wp:inline distT="0" distB="0" distL="0" distR="0">
                          <wp:extent cx="104775" cy="180975"/>
                          <wp:effectExtent l="0" t="0" r="0" b="0"/>
                          <wp:docPr id="1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t xml:space="preserve"> 732 757 505</w:t>
                    </w:r>
                  </w:p>
                </w:txbxContent>
              </v:textbox>
            </v:shape>
          </w:pict>
        </mc:Fallback>
      </mc:AlternateContent>
    </w:r>
    <w:r>
      <w:rPr>
        <w:noProof/>
        <w:lang w:eastAsia="cs-CZ"/>
      </w:rPr>
      <mc:AlternateContent>
        <mc:Choice Requires="wps">
          <w:drawing>
            <wp:anchor distT="0" distB="0" distL="114300" distR="114300" simplePos="0" relativeHeight="251658752" behindDoc="0" locked="0" layoutInCell="1" allowOverlap="1">
              <wp:simplePos x="0" y="0"/>
              <wp:positionH relativeFrom="column">
                <wp:posOffset>4196715</wp:posOffset>
              </wp:positionH>
              <wp:positionV relativeFrom="paragraph">
                <wp:posOffset>-67310</wp:posOffset>
              </wp:positionV>
              <wp:extent cx="1693545" cy="707390"/>
              <wp:effectExtent l="0" t="0" r="0" b="0"/>
              <wp:wrapNone/>
              <wp:docPr id="6"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7073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E2DA3" w:rsidRPr="00CC3A06" w:rsidRDefault="004E2DA3">
                          <w:pPr>
                            <w:rPr>
                              <w:sz w:val="20"/>
                              <w:szCs w:val="20"/>
                            </w:rPr>
                          </w:pPr>
                          <w:r w:rsidRPr="00CC3A06">
                            <w:rPr>
                              <w:sz w:val="20"/>
                              <w:szCs w:val="20"/>
                            </w:rPr>
                            <w:t>ADANTE s.r.o.</w:t>
                          </w:r>
                        </w:p>
                        <w:p w:rsidR="004E2DA3" w:rsidRPr="00CC3A06" w:rsidRDefault="004E2DA3">
                          <w:pPr>
                            <w:rPr>
                              <w:sz w:val="20"/>
                              <w:szCs w:val="20"/>
                            </w:rPr>
                          </w:pPr>
                          <w:r w:rsidRPr="00CC3A06">
                            <w:rPr>
                              <w:sz w:val="20"/>
                              <w:szCs w:val="20"/>
                            </w:rPr>
                            <w:t>IČ: 28089774</w:t>
                          </w:r>
                        </w:p>
                        <w:p w:rsidR="004E2DA3" w:rsidRPr="00CC3A06" w:rsidRDefault="004E2DA3">
                          <w:pPr>
                            <w:rPr>
                              <w:sz w:val="20"/>
                              <w:szCs w:val="20"/>
                            </w:rPr>
                          </w:pPr>
                          <w:r w:rsidRPr="00CC3A06">
                            <w:rPr>
                              <w:sz w:val="20"/>
                              <w:szCs w:val="20"/>
                            </w:rPr>
                            <w:t>Mánesova 11/3b</w:t>
                          </w:r>
                        </w:p>
                        <w:p w:rsidR="004E2DA3" w:rsidRPr="00ED3DC5" w:rsidRDefault="004E2DA3">
                          <w:pPr>
                            <w:rPr>
                              <w:sz w:val="20"/>
                              <w:szCs w:val="20"/>
                            </w:rPr>
                          </w:pPr>
                          <w:r w:rsidRPr="00CC3A06">
                            <w:rPr>
                              <w:sz w:val="20"/>
                              <w:szCs w:val="20"/>
                            </w:rPr>
                            <w:t>370 01 České Budějovice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7" o:spid="_x0000_s1027" type="#_x0000_t202" style="position:absolute;left:0;text-align:left;margin-left:330.45pt;margin-top:-5.3pt;width:133.35pt;height:5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" stroked="f" strokeweight=".5pt">
              <v:textbox>
                <w:txbxContent>
                  <w:p w:rsidR="004E2DA3" w:rsidRPr="00CC3A06" w:rsidRDefault="004E2DA3">
                    <w:pPr>
                      <w:rPr>
                        <w:sz w:val="20"/>
                        <w:szCs w:val="20"/>
                      </w:rPr>
                    </w:pPr>
                    <w:r w:rsidRPr="00CC3A06">
                      <w:rPr>
                        <w:sz w:val="20"/>
                        <w:szCs w:val="20"/>
                      </w:rPr>
                      <w:t>ADANTE s.r.o.</w:t>
                    </w:r>
                  </w:p>
                  <w:p w:rsidR="004E2DA3" w:rsidRPr="00CC3A06" w:rsidRDefault="004E2DA3">
                    <w:pPr>
                      <w:rPr>
                        <w:sz w:val="20"/>
                        <w:szCs w:val="20"/>
                      </w:rPr>
                    </w:pPr>
                    <w:r w:rsidRPr="00CC3A06">
                      <w:rPr>
                        <w:sz w:val="20"/>
                        <w:szCs w:val="20"/>
                      </w:rPr>
                      <w:t>IČ: 28089774</w:t>
                    </w:r>
                  </w:p>
                  <w:p w:rsidR="004E2DA3" w:rsidRPr="00CC3A06" w:rsidRDefault="004E2DA3">
                    <w:pPr>
                      <w:rPr>
                        <w:sz w:val="20"/>
                        <w:szCs w:val="20"/>
                      </w:rPr>
                    </w:pPr>
                    <w:r w:rsidRPr="00CC3A06">
                      <w:rPr>
                        <w:sz w:val="20"/>
                        <w:szCs w:val="20"/>
                      </w:rPr>
                      <w:t>Mánesova 11/3b</w:t>
                    </w:r>
                  </w:p>
                  <w:p w:rsidR="004E2DA3" w:rsidRPr="00ED3DC5" w:rsidRDefault="004E2DA3">
                    <w:pPr>
                      <w:rPr>
                        <w:sz w:val="20"/>
                        <w:szCs w:val="20"/>
                      </w:rPr>
                    </w:pPr>
                    <w:r w:rsidRPr="00CC3A06">
                      <w:rPr>
                        <w:sz w:val="20"/>
                        <w:szCs w:val="20"/>
                      </w:rPr>
                      <w:t>370 01 České Budějovice</w:t>
                    </w:r>
                  </w:p>
                </w:txbxContent>
              </v:textbox>
            </v:shape>
          </w:pict>
        </mc:Fallback>
      </mc:AlternateContent>
    </w:r>
    <w:r>
      <w:rPr>
        <w:noProof/>
        <w:lang w:eastAsia="cs-CZ"/>
      </w:rPr>
      <mc:AlternateContent>
        <mc:Choice Requires="wps">
          <w:drawing>
            <wp:anchor distT="0" distB="0" distL="114300" distR="114300" simplePos="0" relativeHeight="251659776" behindDoc="0" locked="0" layoutInCell="1" allowOverlap="1">
              <wp:simplePos x="0" y="0"/>
              <wp:positionH relativeFrom="column">
                <wp:posOffset>1693545</wp:posOffset>
              </wp:positionH>
              <wp:positionV relativeFrom="paragraph">
                <wp:posOffset>131445</wp:posOffset>
              </wp:positionV>
              <wp:extent cx="2272030" cy="405130"/>
              <wp:effectExtent l="0" t="0" r="0" b="0"/>
              <wp:wrapNone/>
              <wp:docPr id="5"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4051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E2DA3" w:rsidRPr="00D763F8" w:rsidRDefault="004E2DA3">
                          <w:pPr>
                            <w:rPr>
                              <w:sz w:val="34"/>
                              <w:szCs w:val="34"/>
                            </w:rPr>
                          </w:pPr>
                          <w:r w:rsidRPr="00D763F8">
                            <w:rPr>
                              <w:sz w:val="34"/>
                              <w:szCs w:val="34"/>
                            </w:rPr>
                            <w:t>www.skolniprogram.cz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8" o:spid="_x0000_s1028" type="#_x0000_t202" style="position:absolute;left:0;text-align:left;margin-left:133.35pt;margin-top:10.35pt;width:178.9pt;height:3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" stroked="f" strokeweight=".5pt">
              <v:textbox>
                <w:txbxContent>
                  <w:p w:rsidR="004E2DA3" w:rsidRPr="00D763F8" w:rsidRDefault="004E2DA3">
                    <w:pPr>
                      <w:rPr>
                        <w:sz w:val="34"/>
                        <w:szCs w:val="34"/>
                      </w:rPr>
                    </w:pPr>
                    <w:r w:rsidRPr="00D763F8">
                      <w:rPr>
                        <w:sz w:val="34"/>
                        <w:szCs w:val="34"/>
                      </w:rPr>
                      <w:t>www.skolniprogram.cz</w:t>
                    </w:r>
                  </w:p>
                </w:txbxContent>
              </v:textbox>
            </v:shape>
          </w:pict>
        </mc:Fallback>
      </mc:AlternateContent>
    </w:r>
  </w:p>
  <w:p w:rsidR="004E2DA3" w:rsidRPr="0081150C" w:rsidRDefault="004E2DA3" w:rsidP="00CC3A06">
    <w:pPr>
      <w:pStyle w:val="Zpat"/>
      <w:jc w:val="right"/>
    </w:pPr>
    <w:r w:rsidRPr="0081150C">
      <w:t xml:space="preserve">Stránka </w:t>
    </w:r>
    <w:r w:rsidR="00DF6660">
      <w:fldChar w:fldCharType="begin"/>
    </w:r>
    <w:r w:rsidR="00DF6660">
      <w:instrText>PAGE   \* MERGEFORMAT</w:instrText>
    </w:r>
    <w:r w:rsidR="00DF6660">
      <w:fldChar w:fldCharType="separate"/>
    </w:r>
    <w:r w:rsidR="000B3865">
      <w:rPr>
        <w:noProof/>
      </w:rPr>
      <w:t>1</w:t>
    </w:r>
    <w:r w:rsidR="00DF6660">
      <w:rPr>
        <w:noProof/>
      </w:rPr>
      <w:fldChar w:fldCharType="end"/>
    </w:r>
    <w:r w:rsidR="000B3865">
      <w:rPr>
        <w:noProof/>
        <w:lang w:eastAsia="cs-CZ"/>
      </w:rPr>
      <mc:AlternateContent>
        <mc:Choice Requires="wpg">
          <w:drawing>
            <wp:anchor distT="0" distB="0" distL="114300" distR="114300" simplePos="0" relativeHeight="251657728" behindDoc="0" locked="0" layoutInCell="0" allowOverlap="1">
              <wp:simplePos x="0" y="0"/>
              <wp:positionH relativeFrom="page">
                <wp:align>center</wp:align>
              </wp:positionH>
              <wp:positionV relativeFrom="page">
                <wp:align>bottom</wp:align>
              </wp:positionV>
              <wp:extent cx="7545070" cy="818515"/>
              <wp:effectExtent l="9525" t="0" r="8255" b="635"/>
              <wp:wrapNone/>
              <wp:docPr id="1" name="Skupina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5070" cy="818515"/>
                        <a:chOff x="8" y="9"/>
                        <a:chExt cx="12208" cy="1439"/>
                      </a:xfrm>
                    </wpg:grpSpPr>
                    <wps:wsp>
                      <wps:cNvPr id="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3" name="Rectangle 443"/>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CEDD65" id="Skupina 441" o:spid="_x0000_s1026" style="position:absolute;margin-left:0;margin-top:0;width:594.1pt;height:64.45pt;flip:y;z-index:251657728;mso-position-horizontal:center;mso-position-horizontal-relative:page;mso-position-vertical:bottom;mso-position-vertical-relative:page"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660" w:rsidRDefault="00DF6660" w:rsidP="009252FD">
      <w:r>
        <w:separator/>
      </w:r>
    </w:p>
  </w:footnote>
  <w:footnote w:type="continuationSeparator" w:id="0">
    <w:p w:rsidR="00DF6660" w:rsidRDefault="00DF6660" w:rsidP="009252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DA3" w:rsidRDefault="000B3865" w:rsidP="00673FC0">
    <w:pPr>
      <w:pStyle w:val="Zhlav"/>
      <w:jc w:val="right"/>
    </w:pPr>
    <w:r>
      <w:rPr>
        <w:rFonts w:ascii="Cambria" w:hAnsi="Cambria"/>
        <w:noProof/>
        <w:lang w:eastAsia="cs-CZ"/>
      </w:rPr>
      <w:drawing>
        <wp:inline distT="0" distB="0" distL="0" distR="0">
          <wp:extent cx="2886075" cy="8572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857250"/>
                  </a:xfrm>
                  <a:prstGeom prst="rect">
                    <a:avLst/>
                  </a:prstGeom>
                  <a:noFill/>
                  <a:ln>
                    <a:noFill/>
                  </a:ln>
                </pic:spPr>
              </pic:pic>
            </a:graphicData>
          </a:graphic>
        </wp:inline>
      </w:drawing>
    </w:r>
    <w:r>
      <w:rPr>
        <w:noProof/>
        <w:lang w:eastAsia="cs-CZ"/>
      </w:rPr>
      <mc:AlternateContent>
        <mc:Choice Requires="wps">
          <w:drawing>
            <wp:anchor distT="0" distB="0" distL="114300" distR="114300" simplePos="0" relativeHeight="251654656" behindDoc="0" locked="0" layoutInCell="1" allowOverlap="1">
              <wp:simplePos x="0" y="0"/>
              <wp:positionH relativeFrom="page">
                <wp:posOffset>333375</wp:posOffset>
              </wp:positionH>
              <wp:positionV relativeFrom="page">
                <wp:align>top</wp:align>
              </wp:positionV>
              <wp:extent cx="252095" cy="10692130"/>
              <wp:effectExtent l="9525" t="9525" r="5080" b="13970"/>
              <wp:wrapNone/>
              <wp:docPr id="12" name="Obdélník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069213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CF1EB" id="Obdélník 472" o:spid="_x0000_s1026" style="position:absolute;margin-left:26.25pt;margin-top:0;width:19.85pt;height:841.9pt;z-index:25165465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" fillcolor="#4bacc6" strokecolor="#4f81bd">
              <w10:wrap anchorx="page" anchory="page"/>
            </v:rect>
          </w:pict>
        </mc:Fallback>
      </mc:AlternateContent>
    </w:r>
    <w:r>
      <w:rPr>
        <w:noProof/>
        <w:lang w:eastAsia="cs-CZ"/>
      </w:rPr>
      <mc:AlternateContent>
        <mc:Choice Requires="wpg">
          <w:drawing>
            <wp:anchor distT="0" distB="0" distL="114300" distR="114300" simplePos="0" relativeHeight="251656704" behindDoc="0" locked="0" layoutInCell="1" allowOverlap="1">
              <wp:simplePos x="0" y="0"/>
              <wp:positionH relativeFrom="page">
                <wp:align>center</wp:align>
              </wp:positionH>
              <wp:positionV relativeFrom="page">
                <wp:align>top</wp:align>
              </wp:positionV>
              <wp:extent cx="7539990" cy="831850"/>
              <wp:effectExtent l="9525" t="0" r="13335" b="0"/>
              <wp:wrapNone/>
              <wp:docPr id="9" name="Skupina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831850"/>
                        <a:chOff x="8" y="9"/>
                        <a:chExt cx="15823" cy="1439"/>
                      </a:xfrm>
                    </wpg:grpSpPr>
                    <wps:wsp>
                      <wps:cNvPr id="10"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1" name="Rectangle 47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F2BC2" id="Skupina 468" o:spid="_x0000_s1026" style="position:absolute;margin-left:0;margin-top:0;width:593.7pt;height:65.5pt;z-index:251656704;mso-position-horizontal:center;mso-position-horizontal-relative:page;mso-position-vertical:top;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w10:wrap anchorx="page" anchory="page"/>
            </v:group>
          </w:pict>
        </mc:Fallback>
      </mc:AlternateContent>
    </w:r>
    <w:r>
      <w:rPr>
        <w:noProof/>
        <w:lang w:eastAsia="cs-CZ"/>
      </w:rPr>
      <mc:AlternateContent>
        <mc:Choice Requires="wps">
          <w:drawing>
            <wp:anchor distT="0" distB="0" distL="114300" distR="114300" simplePos="0" relativeHeight="251655680" behindDoc="0" locked="0" layoutInCell="1" allowOverlap="1">
              <wp:simplePos x="0" y="0"/>
              <wp:positionH relativeFrom="page">
                <wp:posOffset>6993255</wp:posOffset>
              </wp:positionH>
              <wp:positionV relativeFrom="page">
                <wp:align>top</wp:align>
              </wp:positionV>
              <wp:extent cx="252095" cy="10692130"/>
              <wp:effectExtent l="11430" t="9525" r="12700" b="13970"/>
              <wp:wrapNone/>
              <wp:docPr id="8" name="Obdélník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069213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8FEC6" id="Obdélník 471" o:spid="_x0000_s1026" style="position:absolute;margin-left:550.65pt;margin-top:0;width:19.85pt;height:841.9pt;z-index:251655680;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" fillcolor="#4bacc6" strokecolor="#4f81bd">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8C0"/>
    <w:multiLevelType w:val="hybridMultilevel"/>
    <w:tmpl w:val="C00C1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7E560D"/>
    <w:multiLevelType w:val="hybridMultilevel"/>
    <w:tmpl w:val="E6E439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9465CD"/>
    <w:multiLevelType w:val="hybridMultilevel"/>
    <w:tmpl w:val="69AC5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F27462"/>
    <w:multiLevelType w:val="hybridMultilevel"/>
    <w:tmpl w:val="3940DA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CE382D"/>
    <w:multiLevelType w:val="hybridMultilevel"/>
    <w:tmpl w:val="9648CE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12625B"/>
    <w:multiLevelType w:val="hybridMultilevel"/>
    <w:tmpl w:val="63EA6EB4"/>
    <w:lvl w:ilvl="0" w:tplc="E4843A8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845DE2"/>
    <w:multiLevelType w:val="hybridMultilevel"/>
    <w:tmpl w:val="897E44D2"/>
    <w:lvl w:ilvl="0" w:tplc="E4843A80">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13C30F4"/>
    <w:multiLevelType w:val="hybridMultilevel"/>
    <w:tmpl w:val="63088C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684C97"/>
    <w:multiLevelType w:val="hybridMultilevel"/>
    <w:tmpl w:val="1D801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1D6BD6"/>
    <w:multiLevelType w:val="hybridMultilevel"/>
    <w:tmpl w:val="49665534"/>
    <w:lvl w:ilvl="0" w:tplc="33EA291A">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0" w15:restartNumberingAfterBreak="0">
    <w:nsid w:val="23552A0D"/>
    <w:multiLevelType w:val="hybridMultilevel"/>
    <w:tmpl w:val="6396D33A"/>
    <w:lvl w:ilvl="0" w:tplc="E4843A8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976255"/>
    <w:multiLevelType w:val="hybridMultilevel"/>
    <w:tmpl w:val="65D89EA6"/>
    <w:lvl w:ilvl="0" w:tplc="E4843A8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7768F5"/>
    <w:multiLevelType w:val="hybridMultilevel"/>
    <w:tmpl w:val="7EFE39A0"/>
    <w:lvl w:ilvl="0" w:tplc="B7F4A1FA">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4F1429"/>
    <w:multiLevelType w:val="hybridMultilevel"/>
    <w:tmpl w:val="0EF8A120"/>
    <w:lvl w:ilvl="0" w:tplc="0F4AFD0A">
      <w:start w:val="1"/>
      <w:numFmt w:val="lowerLetter"/>
      <w:lvlText w:val="%1)"/>
      <w:lvlJc w:val="left"/>
      <w:pPr>
        <w:ind w:left="1080" w:hanging="360"/>
      </w:pPr>
      <w:rPr>
        <w:rFonts w:cs="Times New Roman"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4" w15:restartNumberingAfterBreak="0">
    <w:nsid w:val="34003358"/>
    <w:multiLevelType w:val="hybridMultilevel"/>
    <w:tmpl w:val="C53E52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E53EC6"/>
    <w:multiLevelType w:val="hybridMultilevel"/>
    <w:tmpl w:val="1F66FB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F17CC8"/>
    <w:multiLevelType w:val="hybridMultilevel"/>
    <w:tmpl w:val="1302A744"/>
    <w:lvl w:ilvl="0" w:tplc="E4843A8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6B485B"/>
    <w:multiLevelType w:val="hybridMultilevel"/>
    <w:tmpl w:val="10D4F85E"/>
    <w:lvl w:ilvl="0" w:tplc="B7F4A1FA">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292991"/>
    <w:multiLevelType w:val="hybridMultilevel"/>
    <w:tmpl w:val="6F660552"/>
    <w:lvl w:ilvl="0" w:tplc="B7F4A1FA">
      <w:start w:val="1"/>
      <w:numFmt w:val="bullet"/>
      <w:lvlText w:val="•"/>
      <w:lvlJc w:val="left"/>
      <w:pPr>
        <w:tabs>
          <w:tab w:val="num" w:pos="720"/>
        </w:tabs>
        <w:ind w:left="720" w:hanging="360"/>
      </w:pPr>
      <w:rPr>
        <w:rFonts w:ascii="Arial" w:hAnsi="Arial" w:hint="default"/>
      </w:rPr>
    </w:lvl>
    <w:lvl w:ilvl="1" w:tplc="7248CDF6" w:tentative="1">
      <w:start w:val="1"/>
      <w:numFmt w:val="bullet"/>
      <w:lvlText w:val="•"/>
      <w:lvlJc w:val="left"/>
      <w:pPr>
        <w:tabs>
          <w:tab w:val="num" w:pos="1440"/>
        </w:tabs>
        <w:ind w:left="1440" w:hanging="360"/>
      </w:pPr>
      <w:rPr>
        <w:rFonts w:ascii="Arial" w:hAnsi="Arial" w:hint="default"/>
      </w:rPr>
    </w:lvl>
    <w:lvl w:ilvl="2" w:tplc="FBCC83B0" w:tentative="1">
      <w:start w:val="1"/>
      <w:numFmt w:val="bullet"/>
      <w:lvlText w:val="•"/>
      <w:lvlJc w:val="left"/>
      <w:pPr>
        <w:tabs>
          <w:tab w:val="num" w:pos="2160"/>
        </w:tabs>
        <w:ind w:left="2160" w:hanging="360"/>
      </w:pPr>
      <w:rPr>
        <w:rFonts w:ascii="Arial" w:hAnsi="Arial" w:hint="default"/>
      </w:rPr>
    </w:lvl>
    <w:lvl w:ilvl="3" w:tplc="7B3E97B6" w:tentative="1">
      <w:start w:val="1"/>
      <w:numFmt w:val="bullet"/>
      <w:lvlText w:val="•"/>
      <w:lvlJc w:val="left"/>
      <w:pPr>
        <w:tabs>
          <w:tab w:val="num" w:pos="2880"/>
        </w:tabs>
        <w:ind w:left="2880" w:hanging="360"/>
      </w:pPr>
      <w:rPr>
        <w:rFonts w:ascii="Arial" w:hAnsi="Arial" w:hint="default"/>
      </w:rPr>
    </w:lvl>
    <w:lvl w:ilvl="4" w:tplc="9538143E" w:tentative="1">
      <w:start w:val="1"/>
      <w:numFmt w:val="bullet"/>
      <w:lvlText w:val="•"/>
      <w:lvlJc w:val="left"/>
      <w:pPr>
        <w:tabs>
          <w:tab w:val="num" w:pos="3600"/>
        </w:tabs>
        <w:ind w:left="3600" w:hanging="360"/>
      </w:pPr>
      <w:rPr>
        <w:rFonts w:ascii="Arial" w:hAnsi="Arial" w:hint="default"/>
      </w:rPr>
    </w:lvl>
    <w:lvl w:ilvl="5" w:tplc="F3EADBAE" w:tentative="1">
      <w:start w:val="1"/>
      <w:numFmt w:val="bullet"/>
      <w:lvlText w:val="•"/>
      <w:lvlJc w:val="left"/>
      <w:pPr>
        <w:tabs>
          <w:tab w:val="num" w:pos="4320"/>
        </w:tabs>
        <w:ind w:left="4320" w:hanging="360"/>
      </w:pPr>
      <w:rPr>
        <w:rFonts w:ascii="Arial" w:hAnsi="Arial" w:hint="default"/>
      </w:rPr>
    </w:lvl>
    <w:lvl w:ilvl="6" w:tplc="58485470" w:tentative="1">
      <w:start w:val="1"/>
      <w:numFmt w:val="bullet"/>
      <w:lvlText w:val="•"/>
      <w:lvlJc w:val="left"/>
      <w:pPr>
        <w:tabs>
          <w:tab w:val="num" w:pos="5040"/>
        </w:tabs>
        <w:ind w:left="5040" w:hanging="360"/>
      </w:pPr>
      <w:rPr>
        <w:rFonts w:ascii="Arial" w:hAnsi="Arial" w:hint="default"/>
      </w:rPr>
    </w:lvl>
    <w:lvl w:ilvl="7" w:tplc="BB4494FC" w:tentative="1">
      <w:start w:val="1"/>
      <w:numFmt w:val="bullet"/>
      <w:lvlText w:val="•"/>
      <w:lvlJc w:val="left"/>
      <w:pPr>
        <w:tabs>
          <w:tab w:val="num" w:pos="5760"/>
        </w:tabs>
        <w:ind w:left="5760" w:hanging="360"/>
      </w:pPr>
      <w:rPr>
        <w:rFonts w:ascii="Arial" w:hAnsi="Arial" w:hint="default"/>
      </w:rPr>
    </w:lvl>
    <w:lvl w:ilvl="8" w:tplc="11C2B6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02A4CF2"/>
    <w:multiLevelType w:val="hybridMultilevel"/>
    <w:tmpl w:val="02F837A8"/>
    <w:lvl w:ilvl="0" w:tplc="E4843A8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5B0FB9"/>
    <w:multiLevelType w:val="hybridMultilevel"/>
    <w:tmpl w:val="DE9A46C2"/>
    <w:lvl w:ilvl="0" w:tplc="E4843A8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AA4B1E"/>
    <w:multiLevelType w:val="hybridMultilevel"/>
    <w:tmpl w:val="FD5E90A6"/>
    <w:lvl w:ilvl="0" w:tplc="E4843A8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6A329E3"/>
    <w:multiLevelType w:val="hybridMultilevel"/>
    <w:tmpl w:val="3112D6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7944BDC"/>
    <w:multiLevelType w:val="hybridMultilevel"/>
    <w:tmpl w:val="02002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8331728"/>
    <w:multiLevelType w:val="hybridMultilevel"/>
    <w:tmpl w:val="FAA2C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775148"/>
    <w:multiLevelType w:val="hybridMultilevel"/>
    <w:tmpl w:val="6AF49D2E"/>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6" w15:restartNumberingAfterBreak="0">
    <w:nsid w:val="4B472636"/>
    <w:multiLevelType w:val="hybridMultilevel"/>
    <w:tmpl w:val="5E6831D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4CBC074E"/>
    <w:multiLevelType w:val="hybridMultilevel"/>
    <w:tmpl w:val="C4DE2E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2A667AA"/>
    <w:multiLevelType w:val="hybridMultilevel"/>
    <w:tmpl w:val="5E880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7F0699D"/>
    <w:multiLevelType w:val="hybridMultilevel"/>
    <w:tmpl w:val="54CEBFA0"/>
    <w:lvl w:ilvl="0" w:tplc="E4843A8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D1E09B5"/>
    <w:multiLevelType w:val="hybridMultilevel"/>
    <w:tmpl w:val="4538F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CCA539D"/>
    <w:multiLevelType w:val="hybridMultilevel"/>
    <w:tmpl w:val="EFD6655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6D790ED5"/>
    <w:multiLevelType w:val="hybridMultilevel"/>
    <w:tmpl w:val="766474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4D4BA6"/>
    <w:multiLevelType w:val="multilevel"/>
    <w:tmpl w:val="E7043F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A554ED"/>
    <w:multiLevelType w:val="hybridMultilevel"/>
    <w:tmpl w:val="8148233A"/>
    <w:lvl w:ilvl="0" w:tplc="B7F4A1FA">
      <w:start w:val="1"/>
      <w:numFmt w:val="bullet"/>
      <w:lvlText w:val="•"/>
      <w:lvlJc w:val="left"/>
      <w:pPr>
        <w:tabs>
          <w:tab w:val="num" w:pos="1440"/>
        </w:tabs>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6FF858CB"/>
    <w:multiLevelType w:val="hybridMultilevel"/>
    <w:tmpl w:val="335474BE"/>
    <w:lvl w:ilvl="0" w:tplc="04050001">
      <w:start w:val="1"/>
      <w:numFmt w:val="bullet"/>
      <w:lvlText w:val=""/>
      <w:lvlJc w:val="left"/>
      <w:pPr>
        <w:tabs>
          <w:tab w:val="num" w:pos="720"/>
        </w:tabs>
        <w:ind w:left="720" w:hanging="360"/>
      </w:pPr>
      <w:rPr>
        <w:rFonts w:ascii="Symbol" w:hAnsi="Symbol" w:hint="default"/>
      </w:rPr>
    </w:lvl>
    <w:lvl w:ilvl="1" w:tplc="7248CDF6" w:tentative="1">
      <w:start w:val="1"/>
      <w:numFmt w:val="bullet"/>
      <w:lvlText w:val="•"/>
      <w:lvlJc w:val="left"/>
      <w:pPr>
        <w:tabs>
          <w:tab w:val="num" w:pos="1440"/>
        </w:tabs>
        <w:ind w:left="1440" w:hanging="360"/>
      </w:pPr>
      <w:rPr>
        <w:rFonts w:ascii="Arial" w:hAnsi="Arial" w:hint="default"/>
      </w:rPr>
    </w:lvl>
    <w:lvl w:ilvl="2" w:tplc="FBCC83B0" w:tentative="1">
      <w:start w:val="1"/>
      <w:numFmt w:val="bullet"/>
      <w:lvlText w:val="•"/>
      <w:lvlJc w:val="left"/>
      <w:pPr>
        <w:tabs>
          <w:tab w:val="num" w:pos="2160"/>
        </w:tabs>
        <w:ind w:left="2160" w:hanging="360"/>
      </w:pPr>
      <w:rPr>
        <w:rFonts w:ascii="Arial" w:hAnsi="Arial" w:hint="default"/>
      </w:rPr>
    </w:lvl>
    <w:lvl w:ilvl="3" w:tplc="7B3E97B6" w:tentative="1">
      <w:start w:val="1"/>
      <w:numFmt w:val="bullet"/>
      <w:lvlText w:val="•"/>
      <w:lvlJc w:val="left"/>
      <w:pPr>
        <w:tabs>
          <w:tab w:val="num" w:pos="2880"/>
        </w:tabs>
        <w:ind w:left="2880" w:hanging="360"/>
      </w:pPr>
      <w:rPr>
        <w:rFonts w:ascii="Arial" w:hAnsi="Arial" w:hint="default"/>
      </w:rPr>
    </w:lvl>
    <w:lvl w:ilvl="4" w:tplc="9538143E" w:tentative="1">
      <w:start w:val="1"/>
      <w:numFmt w:val="bullet"/>
      <w:lvlText w:val="•"/>
      <w:lvlJc w:val="left"/>
      <w:pPr>
        <w:tabs>
          <w:tab w:val="num" w:pos="3600"/>
        </w:tabs>
        <w:ind w:left="3600" w:hanging="360"/>
      </w:pPr>
      <w:rPr>
        <w:rFonts w:ascii="Arial" w:hAnsi="Arial" w:hint="default"/>
      </w:rPr>
    </w:lvl>
    <w:lvl w:ilvl="5" w:tplc="F3EADBAE" w:tentative="1">
      <w:start w:val="1"/>
      <w:numFmt w:val="bullet"/>
      <w:lvlText w:val="•"/>
      <w:lvlJc w:val="left"/>
      <w:pPr>
        <w:tabs>
          <w:tab w:val="num" w:pos="4320"/>
        </w:tabs>
        <w:ind w:left="4320" w:hanging="360"/>
      </w:pPr>
      <w:rPr>
        <w:rFonts w:ascii="Arial" w:hAnsi="Arial" w:hint="default"/>
      </w:rPr>
    </w:lvl>
    <w:lvl w:ilvl="6" w:tplc="58485470" w:tentative="1">
      <w:start w:val="1"/>
      <w:numFmt w:val="bullet"/>
      <w:lvlText w:val="•"/>
      <w:lvlJc w:val="left"/>
      <w:pPr>
        <w:tabs>
          <w:tab w:val="num" w:pos="5040"/>
        </w:tabs>
        <w:ind w:left="5040" w:hanging="360"/>
      </w:pPr>
      <w:rPr>
        <w:rFonts w:ascii="Arial" w:hAnsi="Arial" w:hint="default"/>
      </w:rPr>
    </w:lvl>
    <w:lvl w:ilvl="7" w:tplc="BB4494FC" w:tentative="1">
      <w:start w:val="1"/>
      <w:numFmt w:val="bullet"/>
      <w:lvlText w:val="•"/>
      <w:lvlJc w:val="left"/>
      <w:pPr>
        <w:tabs>
          <w:tab w:val="num" w:pos="5760"/>
        </w:tabs>
        <w:ind w:left="5760" w:hanging="360"/>
      </w:pPr>
      <w:rPr>
        <w:rFonts w:ascii="Arial" w:hAnsi="Arial" w:hint="default"/>
      </w:rPr>
    </w:lvl>
    <w:lvl w:ilvl="8" w:tplc="11C2B68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0C15C38"/>
    <w:multiLevelType w:val="hybridMultilevel"/>
    <w:tmpl w:val="97621284"/>
    <w:lvl w:ilvl="0" w:tplc="E4843A8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2806B68"/>
    <w:multiLevelType w:val="hybridMultilevel"/>
    <w:tmpl w:val="899EDF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38C1BA7"/>
    <w:multiLevelType w:val="hybridMultilevel"/>
    <w:tmpl w:val="013A8D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3C226C3"/>
    <w:multiLevelType w:val="hybridMultilevel"/>
    <w:tmpl w:val="CA2EF020"/>
    <w:lvl w:ilvl="0" w:tplc="E4843A8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4C340B6"/>
    <w:multiLevelType w:val="hybridMultilevel"/>
    <w:tmpl w:val="99EEE4E4"/>
    <w:lvl w:ilvl="0" w:tplc="E4843A8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1"/>
  </w:num>
  <w:num w:numId="2">
    <w:abstractNumId w:val="40"/>
  </w:num>
  <w:num w:numId="3">
    <w:abstractNumId w:val="11"/>
  </w:num>
  <w:num w:numId="4">
    <w:abstractNumId w:val="27"/>
  </w:num>
  <w:num w:numId="5">
    <w:abstractNumId w:val="23"/>
  </w:num>
  <w:num w:numId="6">
    <w:abstractNumId w:val="29"/>
  </w:num>
  <w:num w:numId="7">
    <w:abstractNumId w:val="7"/>
  </w:num>
  <w:num w:numId="8">
    <w:abstractNumId w:val="1"/>
  </w:num>
  <w:num w:numId="9">
    <w:abstractNumId w:val="5"/>
  </w:num>
  <w:num w:numId="10">
    <w:abstractNumId w:val="20"/>
  </w:num>
  <w:num w:numId="11">
    <w:abstractNumId w:val="16"/>
  </w:num>
  <w:num w:numId="12">
    <w:abstractNumId w:val="38"/>
  </w:num>
  <w:num w:numId="13">
    <w:abstractNumId w:val="32"/>
  </w:num>
  <w:num w:numId="14">
    <w:abstractNumId w:val="39"/>
  </w:num>
  <w:num w:numId="15">
    <w:abstractNumId w:val="0"/>
  </w:num>
  <w:num w:numId="16">
    <w:abstractNumId w:val="30"/>
  </w:num>
  <w:num w:numId="17">
    <w:abstractNumId w:val="19"/>
  </w:num>
  <w:num w:numId="18">
    <w:abstractNumId w:val="2"/>
  </w:num>
  <w:num w:numId="19">
    <w:abstractNumId w:val="4"/>
  </w:num>
  <w:num w:numId="20">
    <w:abstractNumId w:val="36"/>
  </w:num>
  <w:num w:numId="21">
    <w:abstractNumId w:val="21"/>
  </w:num>
  <w:num w:numId="22">
    <w:abstractNumId w:val="10"/>
  </w:num>
  <w:num w:numId="23">
    <w:abstractNumId w:val="9"/>
  </w:num>
  <w:num w:numId="24">
    <w:abstractNumId w:val="26"/>
  </w:num>
  <w:num w:numId="25">
    <w:abstractNumId w:val="14"/>
  </w:num>
  <w:num w:numId="26">
    <w:abstractNumId w:val="6"/>
  </w:num>
  <w:num w:numId="27">
    <w:abstractNumId w:val="28"/>
  </w:num>
  <w:num w:numId="28">
    <w:abstractNumId w:val="25"/>
  </w:num>
  <w:num w:numId="29">
    <w:abstractNumId w:val="18"/>
  </w:num>
  <w:num w:numId="30">
    <w:abstractNumId w:val="34"/>
  </w:num>
  <w:num w:numId="31">
    <w:abstractNumId w:val="17"/>
  </w:num>
  <w:num w:numId="32">
    <w:abstractNumId w:val="12"/>
  </w:num>
  <w:num w:numId="33">
    <w:abstractNumId w:val="24"/>
  </w:num>
  <w:num w:numId="34">
    <w:abstractNumId w:val="3"/>
  </w:num>
  <w:num w:numId="35">
    <w:abstractNumId w:val="35"/>
  </w:num>
  <w:num w:numId="36">
    <w:abstractNumId w:val="37"/>
  </w:num>
  <w:num w:numId="37">
    <w:abstractNumId w:val="22"/>
  </w:num>
  <w:num w:numId="38">
    <w:abstractNumId w:val="33"/>
  </w:num>
  <w:num w:numId="39">
    <w:abstractNumId w:val="8"/>
  </w:num>
  <w:num w:numId="40">
    <w:abstractNumId w:val="13"/>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2FD"/>
    <w:rsid w:val="000143FD"/>
    <w:rsid w:val="00041FAF"/>
    <w:rsid w:val="0004495C"/>
    <w:rsid w:val="000556BE"/>
    <w:rsid w:val="00065B67"/>
    <w:rsid w:val="00073D6A"/>
    <w:rsid w:val="000742CB"/>
    <w:rsid w:val="000747B5"/>
    <w:rsid w:val="00084E98"/>
    <w:rsid w:val="00090AA7"/>
    <w:rsid w:val="00094BF5"/>
    <w:rsid w:val="000A11F4"/>
    <w:rsid w:val="000B3865"/>
    <w:rsid w:val="000C65C0"/>
    <w:rsid w:val="000D2DF0"/>
    <w:rsid w:val="000E1D90"/>
    <w:rsid w:val="000F2CE4"/>
    <w:rsid w:val="001048E1"/>
    <w:rsid w:val="0011102D"/>
    <w:rsid w:val="00111B39"/>
    <w:rsid w:val="001121E2"/>
    <w:rsid w:val="00127478"/>
    <w:rsid w:val="00127A6E"/>
    <w:rsid w:val="0015615D"/>
    <w:rsid w:val="0016221E"/>
    <w:rsid w:val="00170E31"/>
    <w:rsid w:val="001913F0"/>
    <w:rsid w:val="001A35D4"/>
    <w:rsid w:val="001A6005"/>
    <w:rsid w:val="001B77D4"/>
    <w:rsid w:val="001C2C22"/>
    <w:rsid w:val="001C74A4"/>
    <w:rsid w:val="001C79FA"/>
    <w:rsid w:val="001D6051"/>
    <w:rsid w:val="001E34E6"/>
    <w:rsid w:val="001E390C"/>
    <w:rsid w:val="001E541F"/>
    <w:rsid w:val="001E69CE"/>
    <w:rsid w:val="001E6AB4"/>
    <w:rsid w:val="001E7115"/>
    <w:rsid w:val="001E71F4"/>
    <w:rsid w:val="001F118B"/>
    <w:rsid w:val="001F1E28"/>
    <w:rsid w:val="00207E14"/>
    <w:rsid w:val="002156D7"/>
    <w:rsid w:val="00216529"/>
    <w:rsid w:val="00224333"/>
    <w:rsid w:val="00233552"/>
    <w:rsid w:val="002376C2"/>
    <w:rsid w:val="00237D9A"/>
    <w:rsid w:val="0024099B"/>
    <w:rsid w:val="00241399"/>
    <w:rsid w:val="00244BE2"/>
    <w:rsid w:val="00253725"/>
    <w:rsid w:val="00256585"/>
    <w:rsid w:val="00260857"/>
    <w:rsid w:val="00271F2D"/>
    <w:rsid w:val="00273341"/>
    <w:rsid w:val="00276319"/>
    <w:rsid w:val="0028012B"/>
    <w:rsid w:val="00282AE7"/>
    <w:rsid w:val="0028689E"/>
    <w:rsid w:val="002872C6"/>
    <w:rsid w:val="002A25BE"/>
    <w:rsid w:val="002A6106"/>
    <w:rsid w:val="002B085A"/>
    <w:rsid w:val="002B51E2"/>
    <w:rsid w:val="002D11A2"/>
    <w:rsid w:val="002D1EFB"/>
    <w:rsid w:val="002F1C3F"/>
    <w:rsid w:val="002F3DAD"/>
    <w:rsid w:val="002F77D8"/>
    <w:rsid w:val="002F7A1C"/>
    <w:rsid w:val="00304E9D"/>
    <w:rsid w:val="0031190A"/>
    <w:rsid w:val="0031443A"/>
    <w:rsid w:val="00317160"/>
    <w:rsid w:val="00320E32"/>
    <w:rsid w:val="00333F1F"/>
    <w:rsid w:val="003378F6"/>
    <w:rsid w:val="00350E09"/>
    <w:rsid w:val="003554F0"/>
    <w:rsid w:val="0036551E"/>
    <w:rsid w:val="0037555A"/>
    <w:rsid w:val="003771DA"/>
    <w:rsid w:val="00396EB8"/>
    <w:rsid w:val="003A1E79"/>
    <w:rsid w:val="003A247D"/>
    <w:rsid w:val="003B77CC"/>
    <w:rsid w:val="003C6C40"/>
    <w:rsid w:val="003D046A"/>
    <w:rsid w:val="003D5520"/>
    <w:rsid w:val="003E54D0"/>
    <w:rsid w:val="003F7696"/>
    <w:rsid w:val="00413B43"/>
    <w:rsid w:val="00417EA5"/>
    <w:rsid w:val="004663D6"/>
    <w:rsid w:val="00474521"/>
    <w:rsid w:val="00477781"/>
    <w:rsid w:val="00477E83"/>
    <w:rsid w:val="00481BA3"/>
    <w:rsid w:val="004862C0"/>
    <w:rsid w:val="004967C6"/>
    <w:rsid w:val="00497093"/>
    <w:rsid w:val="004C02DA"/>
    <w:rsid w:val="004C5375"/>
    <w:rsid w:val="004D1BA6"/>
    <w:rsid w:val="004D3CB9"/>
    <w:rsid w:val="004E0084"/>
    <w:rsid w:val="004E2DA3"/>
    <w:rsid w:val="004E6EEF"/>
    <w:rsid w:val="004E760B"/>
    <w:rsid w:val="0050599C"/>
    <w:rsid w:val="0051281F"/>
    <w:rsid w:val="00520127"/>
    <w:rsid w:val="00521E1E"/>
    <w:rsid w:val="00544653"/>
    <w:rsid w:val="00547633"/>
    <w:rsid w:val="005729F1"/>
    <w:rsid w:val="005804D0"/>
    <w:rsid w:val="00582FA0"/>
    <w:rsid w:val="00590DD1"/>
    <w:rsid w:val="0059124D"/>
    <w:rsid w:val="00597374"/>
    <w:rsid w:val="005A3156"/>
    <w:rsid w:val="005B1CE9"/>
    <w:rsid w:val="005B37D4"/>
    <w:rsid w:val="005C157F"/>
    <w:rsid w:val="005C6330"/>
    <w:rsid w:val="005D1174"/>
    <w:rsid w:val="005D341E"/>
    <w:rsid w:val="005D6A82"/>
    <w:rsid w:val="005E0E41"/>
    <w:rsid w:val="005E3F83"/>
    <w:rsid w:val="005F3130"/>
    <w:rsid w:val="00602076"/>
    <w:rsid w:val="0060224C"/>
    <w:rsid w:val="00602DCD"/>
    <w:rsid w:val="0060654C"/>
    <w:rsid w:val="00607520"/>
    <w:rsid w:val="00615121"/>
    <w:rsid w:val="00624BAF"/>
    <w:rsid w:val="00645AEB"/>
    <w:rsid w:val="00656539"/>
    <w:rsid w:val="00660276"/>
    <w:rsid w:val="00661CFC"/>
    <w:rsid w:val="006657C3"/>
    <w:rsid w:val="00670362"/>
    <w:rsid w:val="00673FC0"/>
    <w:rsid w:val="006757BC"/>
    <w:rsid w:val="006765AD"/>
    <w:rsid w:val="00680537"/>
    <w:rsid w:val="00684C32"/>
    <w:rsid w:val="00691C28"/>
    <w:rsid w:val="00696173"/>
    <w:rsid w:val="006A0B5F"/>
    <w:rsid w:val="006C3EFB"/>
    <w:rsid w:val="006C4329"/>
    <w:rsid w:val="006C70AA"/>
    <w:rsid w:val="006D2B49"/>
    <w:rsid w:val="006D7CF2"/>
    <w:rsid w:val="006E16B7"/>
    <w:rsid w:val="006E2284"/>
    <w:rsid w:val="006E694C"/>
    <w:rsid w:val="006F1414"/>
    <w:rsid w:val="006F1F7E"/>
    <w:rsid w:val="006F21E7"/>
    <w:rsid w:val="00706DF6"/>
    <w:rsid w:val="007179C6"/>
    <w:rsid w:val="00721E32"/>
    <w:rsid w:val="00723F93"/>
    <w:rsid w:val="00725441"/>
    <w:rsid w:val="00727293"/>
    <w:rsid w:val="00733FD7"/>
    <w:rsid w:val="00734170"/>
    <w:rsid w:val="00744FFF"/>
    <w:rsid w:val="00746D39"/>
    <w:rsid w:val="0076471E"/>
    <w:rsid w:val="00767C5A"/>
    <w:rsid w:val="00771327"/>
    <w:rsid w:val="00774B2A"/>
    <w:rsid w:val="00777EA1"/>
    <w:rsid w:val="00780F75"/>
    <w:rsid w:val="007A32C0"/>
    <w:rsid w:val="007A69FD"/>
    <w:rsid w:val="007B544D"/>
    <w:rsid w:val="007C0CF4"/>
    <w:rsid w:val="007C1F4A"/>
    <w:rsid w:val="007D3BE1"/>
    <w:rsid w:val="007E148C"/>
    <w:rsid w:val="007E5611"/>
    <w:rsid w:val="007F247F"/>
    <w:rsid w:val="007F4089"/>
    <w:rsid w:val="007F54D1"/>
    <w:rsid w:val="007F7565"/>
    <w:rsid w:val="0080539B"/>
    <w:rsid w:val="0081150C"/>
    <w:rsid w:val="00816A59"/>
    <w:rsid w:val="00832A4F"/>
    <w:rsid w:val="00834CE0"/>
    <w:rsid w:val="00835ACD"/>
    <w:rsid w:val="00836998"/>
    <w:rsid w:val="00840D85"/>
    <w:rsid w:val="008466DC"/>
    <w:rsid w:val="008516FD"/>
    <w:rsid w:val="00853937"/>
    <w:rsid w:val="00866489"/>
    <w:rsid w:val="008828EC"/>
    <w:rsid w:val="00884FB7"/>
    <w:rsid w:val="008A03CC"/>
    <w:rsid w:val="008A6665"/>
    <w:rsid w:val="008B33E2"/>
    <w:rsid w:val="008B437D"/>
    <w:rsid w:val="008B774E"/>
    <w:rsid w:val="008C1085"/>
    <w:rsid w:val="008C1FE4"/>
    <w:rsid w:val="008C4C66"/>
    <w:rsid w:val="008D4CBC"/>
    <w:rsid w:val="008E3775"/>
    <w:rsid w:val="008F06EC"/>
    <w:rsid w:val="009015F1"/>
    <w:rsid w:val="00902CAA"/>
    <w:rsid w:val="00903296"/>
    <w:rsid w:val="00905839"/>
    <w:rsid w:val="009156EF"/>
    <w:rsid w:val="009252FD"/>
    <w:rsid w:val="0093757A"/>
    <w:rsid w:val="00947929"/>
    <w:rsid w:val="009536A6"/>
    <w:rsid w:val="00956413"/>
    <w:rsid w:val="00956C61"/>
    <w:rsid w:val="00964B21"/>
    <w:rsid w:val="00966DE2"/>
    <w:rsid w:val="009677FA"/>
    <w:rsid w:val="00983508"/>
    <w:rsid w:val="00986AAE"/>
    <w:rsid w:val="00995C86"/>
    <w:rsid w:val="009B461E"/>
    <w:rsid w:val="009D4B30"/>
    <w:rsid w:val="009E1D10"/>
    <w:rsid w:val="009E4631"/>
    <w:rsid w:val="009F45B5"/>
    <w:rsid w:val="009F756F"/>
    <w:rsid w:val="00A010FE"/>
    <w:rsid w:val="00A026E0"/>
    <w:rsid w:val="00A44EF6"/>
    <w:rsid w:val="00A56171"/>
    <w:rsid w:val="00A60902"/>
    <w:rsid w:val="00A65569"/>
    <w:rsid w:val="00A719F5"/>
    <w:rsid w:val="00A75963"/>
    <w:rsid w:val="00A811F0"/>
    <w:rsid w:val="00A844A8"/>
    <w:rsid w:val="00A938F1"/>
    <w:rsid w:val="00AA0833"/>
    <w:rsid w:val="00AB2091"/>
    <w:rsid w:val="00AC0157"/>
    <w:rsid w:val="00AC0B08"/>
    <w:rsid w:val="00AD0A83"/>
    <w:rsid w:val="00AD2707"/>
    <w:rsid w:val="00AF4C89"/>
    <w:rsid w:val="00B016B4"/>
    <w:rsid w:val="00B12E65"/>
    <w:rsid w:val="00B25480"/>
    <w:rsid w:val="00B2694D"/>
    <w:rsid w:val="00B26D94"/>
    <w:rsid w:val="00B323D4"/>
    <w:rsid w:val="00B43A47"/>
    <w:rsid w:val="00B54052"/>
    <w:rsid w:val="00B71B4D"/>
    <w:rsid w:val="00B739E1"/>
    <w:rsid w:val="00B77402"/>
    <w:rsid w:val="00BA540F"/>
    <w:rsid w:val="00BA6A17"/>
    <w:rsid w:val="00BA712B"/>
    <w:rsid w:val="00BB0BA6"/>
    <w:rsid w:val="00BB4934"/>
    <w:rsid w:val="00BC315E"/>
    <w:rsid w:val="00BC4177"/>
    <w:rsid w:val="00BC6C29"/>
    <w:rsid w:val="00BD3FE2"/>
    <w:rsid w:val="00BE4DF3"/>
    <w:rsid w:val="00BF2D84"/>
    <w:rsid w:val="00BF5A1C"/>
    <w:rsid w:val="00BF6588"/>
    <w:rsid w:val="00BF68AE"/>
    <w:rsid w:val="00C13F70"/>
    <w:rsid w:val="00C2070B"/>
    <w:rsid w:val="00C26879"/>
    <w:rsid w:val="00C3637E"/>
    <w:rsid w:val="00C419C6"/>
    <w:rsid w:val="00C46E5C"/>
    <w:rsid w:val="00C531FA"/>
    <w:rsid w:val="00C73EA4"/>
    <w:rsid w:val="00C7600B"/>
    <w:rsid w:val="00C76BD7"/>
    <w:rsid w:val="00C8542B"/>
    <w:rsid w:val="00C97AA0"/>
    <w:rsid w:val="00CA18D6"/>
    <w:rsid w:val="00CA2C5F"/>
    <w:rsid w:val="00CA6972"/>
    <w:rsid w:val="00CB5D4E"/>
    <w:rsid w:val="00CC2A0F"/>
    <w:rsid w:val="00CC3A06"/>
    <w:rsid w:val="00CC7AAE"/>
    <w:rsid w:val="00CD0820"/>
    <w:rsid w:val="00CD0E9F"/>
    <w:rsid w:val="00CD40BC"/>
    <w:rsid w:val="00CE3339"/>
    <w:rsid w:val="00CE5103"/>
    <w:rsid w:val="00CF0932"/>
    <w:rsid w:val="00CF31DB"/>
    <w:rsid w:val="00CF5983"/>
    <w:rsid w:val="00CF678E"/>
    <w:rsid w:val="00D00E7A"/>
    <w:rsid w:val="00D21029"/>
    <w:rsid w:val="00D3138D"/>
    <w:rsid w:val="00D32108"/>
    <w:rsid w:val="00D322BA"/>
    <w:rsid w:val="00D43649"/>
    <w:rsid w:val="00D64A8A"/>
    <w:rsid w:val="00D7258B"/>
    <w:rsid w:val="00D742EE"/>
    <w:rsid w:val="00D75B64"/>
    <w:rsid w:val="00D763F8"/>
    <w:rsid w:val="00D81C06"/>
    <w:rsid w:val="00D927B5"/>
    <w:rsid w:val="00D962BD"/>
    <w:rsid w:val="00DC2919"/>
    <w:rsid w:val="00DC6E9F"/>
    <w:rsid w:val="00DD5F50"/>
    <w:rsid w:val="00DE45C3"/>
    <w:rsid w:val="00DF291A"/>
    <w:rsid w:val="00DF6660"/>
    <w:rsid w:val="00DF6AD7"/>
    <w:rsid w:val="00DF6AE1"/>
    <w:rsid w:val="00E013A9"/>
    <w:rsid w:val="00E02095"/>
    <w:rsid w:val="00E2461D"/>
    <w:rsid w:val="00E3451D"/>
    <w:rsid w:val="00E37524"/>
    <w:rsid w:val="00E50CF1"/>
    <w:rsid w:val="00E53644"/>
    <w:rsid w:val="00E572EF"/>
    <w:rsid w:val="00E611C6"/>
    <w:rsid w:val="00E61470"/>
    <w:rsid w:val="00E759A8"/>
    <w:rsid w:val="00E84001"/>
    <w:rsid w:val="00E9525F"/>
    <w:rsid w:val="00EA1C45"/>
    <w:rsid w:val="00EB03FE"/>
    <w:rsid w:val="00EC153F"/>
    <w:rsid w:val="00EC7605"/>
    <w:rsid w:val="00ED3DC5"/>
    <w:rsid w:val="00ED6228"/>
    <w:rsid w:val="00EE1DF1"/>
    <w:rsid w:val="00EE513E"/>
    <w:rsid w:val="00EF5B41"/>
    <w:rsid w:val="00F009F5"/>
    <w:rsid w:val="00F03360"/>
    <w:rsid w:val="00F05E79"/>
    <w:rsid w:val="00F228FB"/>
    <w:rsid w:val="00F2498E"/>
    <w:rsid w:val="00F429E9"/>
    <w:rsid w:val="00F50CFA"/>
    <w:rsid w:val="00F72EF4"/>
    <w:rsid w:val="00F95145"/>
    <w:rsid w:val="00FA0E23"/>
    <w:rsid w:val="00FB59E3"/>
    <w:rsid w:val="00FD1C46"/>
    <w:rsid w:val="00FD3FED"/>
    <w:rsid w:val="00FD5EA3"/>
    <w:rsid w:val="00FE155F"/>
    <w:rsid w:val="00FE402B"/>
    <w:rsid w:val="00FE5C61"/>
    <w:rsid w:val="00FF0E8D"/>
    <w:rsid w:val="00FF33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72E604"/>
  <w15:docId w15:val="{496E1085-A3B5-4572-A705-1AA96F32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ourier New"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33E2"/>
    <w:pPr>
      <w:jc w:val="both"/>
    </w:pPr>
    <w:rPr>
      <w:rFonts w:ascii="Times New Roman" w:hAnsi="Times New Roman"/>
      <w:lang w:eastAsia="en-US"/>
    </w:rPr>
  </w:style>
  <w:style w:type="paragraph" w:styleId="Nadpis1">
    <w:name w:val="heading 1"/>
    <w:aliases w:val="Nadpis dokumentu"/>
    <w:basedOn w:val="Normln"/>
    <w:next w:val="Normln"/>
    <w:link w:val="Nadpis1Char"/>
    <w:autoRedefine/>
    <w:uiPriority w:val="99"/>
    <w:qFormat/>
    <w:rsid w:val="008B33E2"/>
    <w:pPr>
      <w:jc w:val="center"/>
      <w:outlineLvl w:val="0"/>
    </w:pPr>
    <w:rPr>
      <w:rFonts w:eastAsia="Times New Roman"/>
      <w:b/>
      <w:bCs/>
      <w:sz w:val="50"/>
      <w:szCs w:val="28"/>
      <w:lang w:eastAsia="cs-CZ"/>
    </w:rPr>
  </w:style>
  <w:style w:type="paragraph" w:styleId="Nadpis2">
    <w:name w:val="heading 2"/>
    <w:basedOn w:val="Normln"/>
    <w:next w:val="Normln"/>
    <w:link w:val="Nadpis2Char"/>
    <w:uiPriority w:val="99"/>
    <w:qFormat/>
    <w:rsid w:val="008B33E2"/>
    <w:pPr>
      <w:jc w:val="left"/>
      <w:outlineLvl w:val="1"/>
    </w:pPr>
    <w:rPr>
      <w:rFonts w:eastAsia="Times New Roman"/>
      <w:b/>
      <w:bCs/>
      <w:sz w:val="26"/>
      <w:szCs w:val="26"/>
    </w:rPr>
  </w:style>
  <w:style w:type="paragraph" w:styleId="Nadpis3">
    <w:name w:val="heading 3"/>
    <w:basedOn w:val="Normln"/>
    <w:next w:val="Normln"/>
    <w:link w:val="Nadpis3Char"/>
    <w:uiPriority w:val="99"/>
    <w:qFormat/>
    <w:rsid w:val="008B33E2"/>
    <w:pPr>
      <w:jc w:val="center"/>
      <w:outlineLvl w:val="2"/>
    </w:pPr>
    <w:rPr>
      <w:rFonts w:eastAsia="Times New Roman"/>
      <w:b/>
      <w:bCs/>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dokumentu Char"/>
    <w:basedOn w:val="Standardnpsmoodstavce"/>
    <w:link w:val="Nadpis1"/>
    <w:uiPriority w:val="99"/>
    <w:locked/>
    <w:rsid w:val="008B33E2"/>
    <w:rPr>
      <w:rFonts w:ascii="Times New Roman" w:hAnsi="Times New Roman" w:cs="Times New Roman"/>
      <w:b/>
      <w:bCs/>
      <w:sz w:val="28"/>
      <w:szCs w:val="28"/>
      <w:lang w:val="cs-CZ" w:eastAsia="cs-CZ" w:bidi="ar-SA"/>
    </w:rPr>
  </w:style>
  <w:style w:type="character" w:customStyle="1" w:styleId="Nadpis2Char">
    <w:name w:val="Nadpis 2 Char"/>
    <w:basedOn w:val="Standardnpsmoodstavce"/>
    <w:link w:val="Nadpis2"/>
    <w:uiPriority w:val="99"/>
    <w:locked/>
    <w:rsid w:val="008B33E2"/>
    <w:rPr>
      <w:rFonts w:ascii="Times New Roman" w:hAnsi="Times New Roman" w:cs="Times New Roman"/>
      <w:b/>
      <w:bCs/>
      <w:sz w:val="26"/>
      <w:szCs w:val="26"/>
      <w:lang w:val="cs-CZ" w:eastAsia="en-US" w:bidi="ar-SA"/>
    </w:rPr>
  </w:style>
  <w:style w:type="character" w:customStyle="1" w:styleId="Nadpis3Char">
    <w:name w:val="Nadpis 3 Char"/>
    <w:basedOn w:val="Standardnpsmoodstavce"/>
    <w:link w:val="Nadpis3"/>
    <w:uiPriority w:val="99"/>
    <w:locked/>
    <w:rsid w:val="008B33E2"/>
    <w:rPr>
      <w:rFonts w:ascii="Times New Roman" w:hAnsi="Times New Roman" w:cs="Times New Roman"/>
      <w:b/>
      <w:bCs/>
      <w:sz w:val="22"/>
      <w:szCs w:val="22"/>
      <w:lang w:val="cs-CZ" w:eastAsia="en-US" w:bidi="ar-SA"/>
    </w:rPr>
  </w:style>
  <w:style w:type="paragraph" w:styleId="Zhlav">
    <w:name w:val="header"/>
    <w:basedOn w:val="Normln"/>
    <w:link w:val="ZhlavChar"/>
    <w:uiPriority w:val="99"/>
    <w:rsid w:val="009252FD"/>
    <w:pPr>
      <w:tabs>
        <w:tab w:val="center" w:pos="4536"/>
        <w:tab w:val="right" w:pos="9072"/>
      </w:tabs>
    </w:pPr>
  </w:style>
  <w:style w:type="character" w:customStyle="1" w:styleId="ZhlavChar">
    <w:name w:val="Záhlaví Char"/>
    <w:basedOn w:val="Standardnpsmoodstavce"/>
    <w:link w:val="Zhlav"/>
    <w:uiPriority w:val="99"/>
    <w:locked/>
    <w:rsid w:val="009252FD"/>
    <w:rPr>
      <w:rFonts w:cs="Courier New"/>
      <w:sz w:val="24"/>
      <w:szCs w:val="24"/>
    </w:rPr>
  </w:style>
  <w:style w:type="paragraph" w:styleId="Zpat">
    <w:name w:val="footer"/>
    <w:basedOn w:val="Normln"/>
    <w:link w:val="ZpatChar"/>
    <w:uiPriority w:val="99"/>
    <w:rsid w:val="009252FD"/>
    <w:pPr>
      <w:tabs>
        <w:tab w:val="center" w:pos="4536"/>
        <w:tab w:val="right" w:pos="9072"/>
      </w:tabs>
    </w:pPr>
  </w:style>
  <w:style w:type="character" w:customStyle="1" w:styleId="ZpatChar">
    <w:name w:val="Zápatí Char"/>
    <w:basedOn w:val="Standardnpsmoodstavce"/>
    <w:link w:val="Zpat"/>
    <w:uiPriority w:val="99"/>
    <w:locked/>
    <w:rsid w:val="009252FD"/>
    <w:rPr>
      <w:rFonts w:cs="Courier New"/>
      <w:sz w:val="24"/>
      <w:szCs w:val="24"/>
    </w:rPr>
  </w:style>
  <w:style w:type="paragraph" w:styleId="Textbubliny">
    <w:name w:val="Balloon Text"/>
    <w:basedOn w:val="Normln"/>
    <w:link w:val="TextbublinyChar"/>
    <w:uiPriority w:val="99"/>
    <w:semiHidden/>
    <w:rsid w:val="009252F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252FD"/>
    <w:rPr>
      <w:rFonts w:ascii="Tahoma" w:hAnsi="Tahoma" w:cs="Tahoma"/>
      <w:sz w:val="16"/>
      <w:szCs w:val="16"/>
    </w:rPr>
  </w:style>
  <w:style w:type="paragraph" w:styleId="Bezmezer">
    <w:name w:val="No Spacing"/>
    <w:uiPriority w:val="99"/>
    <w:qFormat/>
    <w:rsid w:val="008B33E2"/>
    <w:rPr>
      <w:lang w:eastAsia="en-US"/>
    </w:rPr>
  </w:style>
  <w:style w:type="character" w:styleId="Hypertextovodkaz">
    <w:name w:val="Hyperlink"/>
    <w:basedOn w:val="Standardnpsmoodstavce"/>
    <w:uiPriority w:val="99"/>
    <w:rsid w:val="00FD3FED"/>
    <w:rPr>
      <w:rFonts w:cs="Times New Roman"/>
      <w:color w:val="0000FF"/>
      <w:u w:val="single"/>
    </w:rPr>
  </w:style>
  <w:style w:type="table" w:styleId="Mkatabulky">
    <w:name w:val="Table Grid"/>
    <w:basedOn w:val="Normlntabulka"/>
    <w:uiPriority w:val="99"/>
    <w:rsid w:val="00CA18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1">
    <w:name w:val="Základní text1"/>
    <w:basedOn w:val="Standardnpsmoodstavce"/>
    <w:uiPriority w:val="99"/>
    <w:rsid w:val="00B2694D"/>
    <w:rPr>
      <w:rFonts w:ascii="Times New Roman" w:hAnsi="Times New Roman" w:cs="Times New Roman"/>
      <w:color w:val="000000"/>
      <w:spacing w:val="0"/>
      <w:w w:val="100"/>
      <w:position w:val="0"/>
      <w:sz w:val="23"/>
      <w:szCs w:val="23"/>
      <w:shd w:val="clear" w:color="auto" w:fill="FFFFFF"/>
      <w:lang w:val="cs-CZ"/>
    </w:rPr>
  </w:style>
  <w:style w:type="character" w:customStyle="1" w:styleId="ZkladntextArial">
    <w:name w:val="Základní text + Arial"/>
    <w:aliases w:val="12 pt"/>
    <w:basedOn w:val="Standardnpsmoodstavce"/>
    <w:uiPriority w:val="99"/>
    <w:rsid w:val="00B2694D"/>
    <w:rPr>
      <w:rFonts w:ascii="Arial" w:hAnsi="Arial" w:cs="Arial"/>
      <w:color w:val="000000"/>
      <w:spacing w:val="0"/>
      <w:w w:val="100"/>
      <w:position w:val="0"/>
      <w:sz w:val="24"/>
      <w:szCs w:val="24"/>
      <w:u w:val="none"/>
      <w:shd w:val="clear" w:color="auto" w:fill="FFFFFF"/>
      <w:lang w:val="cs-CZ"/>
    </w:rPr>
  </w:style>
  <w:style w:type="character" w:styleId="Sledovanodkaz">
    <w:name w:val="FollowedHyperlink"/>
    <w:basedOn w:val="Standardnpsmoodstavce"/>
    <w:uiPriority w:val="99"/>
    <w:semiHidden/>
    <w:rsid w:val="00E84001"/>
    <w:rPr>
      <w:rFonts w:cs="Times New Roman"/>
      <w:color w:val="800080"/>
      <w:u w:val="single"/>
    </w:rPr>
  </w:style>
  <w:style w:type="paragraph" w:styleId="Odstavecseseznamem">
    <w:name w:val="List Paragraph"/>
    <w:basedOn w:val="Normln"/>
    <w:uiPriority w:val="99"/>
    <w:qFormat/>
    <w:rsid w:val="00253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741906">
      <w:marLeft w:val="0"/>
      <w:marRight w:val="0"/>
      <w:marTop w:val="0"/>
      <w:marBottom w:val="0"/>
      <w:divBdr>
        <w:top w:val="none" w:sz="0" w:space="0" w:color="auto"/>
        <w:left w:val="none" w:sz="0" w:space="0" w:color="auto"/>
        <w:bottom w:val="none" w:sz="0" w:space="0" w:color="auto"/>
        <w:right w:val="none" w:sz="0" w:space="0" w:color="auto"/>
      </w:divBdr>
      <w:divsChild>
        <w:div w:id="897741904">
          <w:marLeft w:val="432"/>
          <w:marRight w:val="0"/>
          <w:marTop w:val="115"/>
          <w:marBottom w:val="0"/>
          <w:divBdr>
            <w:top w:val="none" w:sz="0" w:space="0" w:color="auto"/>
            <w:left w:val="none" w:sz="0" w:space="0" w:color="auto"/>
            <w:bottom w:val="none" w:sz="0" w:space="0" w:color="auto"/>
            <w:right w:val="none" w:sz="0" w:space="0" w:color="auto"/>
          </w:divBdr>
        </w:div>
        <w:div w:id="897741905">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kolaluh.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2367</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Příloha k žádosti o schválení pro dodávání podporovaných mléčných výrobků</vt:lpstr>
    </vt:vector>
  </TitlesOfParts>
  <Company>HP</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k žádosti o schválení pro dodávání podporovaných mléčných výrobků</dc:title>
  <dc:subject/>
  <dc:creator>Ondar</dc:creator>
  <cp:keywords/>
  <dc:description/>
  <cp:lastModifiedBy>korenek</cp:lastModifiedBy>
  <cp:revision>3</cp:revision>
  <cp:lastPrinted>2023-09-26T06:54:00Z</cp:lastPrinted>
  <dcterms:created xsi:type="dcterms:W3CDTF">2023-09-26T06:54:00Z</dcterms:created>
  <dcterms:modified xsi:type="dcterms:W3CDTF">2023-09-26T06:54:00Z</dcterms:modified>
</cp:coreProperties>
</file>